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B075" w14:textId="40C4A227" w:rsidR="00110D2A" w:rsidRPr="00C95AA5" w:rsidRDefault="00153F16">
      <w:pPr>
        <w:pStyle w:val="PlainText"/>
        <w:jc w:val="center"/>
        <w:rPr>
          <w:rFonts w:ascii="Times New Roman" w:eastAsia="MS Mincho" w:hAnsi="Times New Roman" w:cs="Times New Roman"/>
          <w:b/>
          <w:bCs/>
          <w:sz w:val="22"/>
        </w:rPr>
      </w:pPr>
      <w:r>
        <w:rPr>
          <w:rFonts w:ascii="Times New Roman" w:eastAsia="MS Mincho" w:hAnsi="Times New Roman" w:cs="Times New Roman"/>
          <w:b/>
          <w:bCs/>
          <w:sz w:val="22"/>
        </w:rPr>
        <w:t xml:space="preserve"> </w:t>
      </w:r>
      <w:r w:rsidR="00110D2A" w:rsidRPr="00C95AA5">
        <w:rPr>
          <w:rFonts w:ascii="Times New Roman" w:eastAsia="MS Mincho" w:hAnsi="Times New Roman" w:cs="Times New Roman"/>
          <w:b/>
          <w:bCs/>
          <w:sz w:val="22"/>
        </w:rPr>
        <w:t>BYLAWS</w:t>
      </w:r>
    </w:p>
    <w:p w14:paraId="62FA35F1" w14:textId="77777777" w:rsidR="00110D2A" w:rsidRPr="00C95AA5" w:rsidRDefault="00110D2A">
      <w:pPr>
        <w:pStyle w:val="PlainText"/>
        <w:jc w:val="center"/>
        <w:rPr>
          <w:rFonts w:ascii="Times New Roman" w:eastAsia="MS Mincho" w:hAnsi="Times New Roman" w:cs="Times New Roman"/>
          <w:b/>
          <w:bCs/>
          <w:sz w:val="22"/>
        </w:rPr>
      </w:pPr>
      <w:r w:rsidRPr="00C95AA5">
        <w:rPr>
          <w:rFonts w:ascii="Times New Roman" w:eastAsia="MS Mincho" w:hAnsi="Times New Roman" w:cs="Times New Roman"/>
          <w:b/>
          <w:bCs/>
          <w:sz w:val="22"/>
        </w:rPr>
        <w:t>OF</w:t>
      </w:r>
    </w:p>
    <w:p w14:paraId="33F45CA8" w14:textId="77777777" w:rsidR="00110D2A" w:rsidRPr="00C95AA5" w:rsidRDefault="00110D2A">
      <w:pPr>
        <w:pStyle w:val="PlainText"/>
        <w:jc w:val="center"/>
        <w:rPr>
          <w:rFonts w:ascii="Times New Roman" w:eastAsia="MS Mincho" w:hAnsi="Times New Roman" w:cs="Times New Roman"/>
          <w:b/>
          <w:bCs/>
          <w:sz w:val="22"/>
        </w:rPr>
      </w:pPr>
      <w:r w:rsidRPr="00C95AA5">
        <w:rPr>
          <w:rFonts w:ascii="Times New Roman" w:eastAsia="MS Mincho" w:hAnsi="Times New Roman" w:cs="Times New Roman"/>
          <w:b/>
          <w:bCs/>
          <w:sz w:val="22"/>
        </w:rPr>
        <w:t>LIFETIME LEARNERS INSTITUTE, INC.</w:t>
      </w:r>
    </w:p>
    <w:p w14:paraId="40936768" w14:textId="77777777" w:rsidR="00110D2A" w:rsidRPr="00C95AA5" w:rsidRDefault="00110D2A">
      <w:pPr>
        <w:pStyle w:val="PlainText"/>
        <w:jc w:val="center"/>
        <w:rPr>
          <w:rFonts w:ascii="Times New Roman" w:eastAsia="MS Mincho" w:hAnsi="Times New Roman" w:cs="Times New Roman"/>
          <w:b/>
          <w:bCs/>
          <w:sz w:val="22"/>
        </w:rPr>
      </w:pPr>
    </w:p>
    <w:p w14:paraId="71F2DA78" w14:textId="77777777" w:rsidR="00110D2A" w:rsidRPr="00C95AA5" w:rsidRDefault="00110D2A">
      <w:pPr>
        <w:pStyle w:val="PlainText"/>
        <w:rPr>
          <w:rFonts w:ascii="Times New Roman" w:eastAsia="MS Mincho" w:hAnsi="Times New Roman" w:cs="Times New Roman"/>
          <w:b/>
          <w:bCs/>
          <w:sz w:val="22"/>
        </w:rPr>
      </w:pPr>
    </w:p>
    <w:p w14:paraId="0CB417B2"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ARTICLE I - THE INSTITUTE</w:t>
      </w:r>
    </w:p>
    <w:p w14:paraId="73FDC2EE" w14:textId="77777777" w:rsidR="00110D2A" w:rsidRPr="00C95AA5" w:rsidRDefault="00110D2A">
      <w:pPr>
        <w:pStyle w:val="PlainText"/>
        <w:jc w:val="center"/>
        <w:rPr>
          <w:rFonts w:ascii="Times New Roman" w:eastAsia="MS Mincho" w:hAnsi="Times New Roman" w:cs="Times New Roman"/>
          <w:b/>
          <w:bCs/>
          <w:sz w:val="22"/>
        </w:rPr>
      </w:pPr>
    </w:p>
    <w:p w14:paraId="692C184C"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 xml:space="preserve">Section 1.  Name.  </w:t>
      </w:r>
      <w:r w:rsidRPr="00C95AA5">
        <w:rPr>
          <w:rFonts w:ascii="Times New Roman" w:eastAsia="MS Mincho" w:hAnsi="Times New Roman" w:cs="Times New Roman"/>
          <w:sz w:val="22"/>
        </w:rPr>
        <w:t>This Institute, incorporated in the State of Connecticut, shall be known as the Lifetime Learners Institute, Inc. (hereinafter referred to as the "Institute").</w:t>
      </w:r>
    </w:p>
    <w:p w14:paraId="5BAD14EB" w14:textId="77777777" w:rsidR="00110D2A" w:rsidRPr="00C95AA5" w:rsidRDefault="00110D2A">
      <w:pPr>
        <w:pStyle w:val="PlainText"/>
        <w:rPr>
          <w:rFonts w:ascii="Times New Roman" w:eastAsia="MS Mincho" w:hAnsi="Times New Roman" w:cs="Times New Roman"/>
          <w:sz w:val="22"/>
        </w:rPr>
      </w:pPr>
    </w:p>
    <w:p w14:paraId="1A085823"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 xml:space="preserve">Section 2. Principal office.  </w:t>
      </w:r>
      <w:r w:rsidRPr="00C95AA5">
        <w:rPr>
          <w:rFonts w:ascii="Times New Roman" w:eastAsia="MS Mincho" w:hAnsi="Times New Roman" w:cs="Times New Roman"/>
          <w:sz w:val="22"/>
        </w:rPr>
        <w:t xml:space="preserve">The principal office of the Institute shall </w:t>
      </w:r>
      <w:proofErr w:type="gramStart"/>
      <w:r w:rsidRPr="00C95AA5">
        <w:rPr>
          <w:rFonts w:ascii="Times New Roman" w:eastAsia="MS Mincho" w:hAnsi="Times New Roman" w:cs="Times New Roman"/>
          <w:sz w:val="22"/>
        </w:rPr>
        <w:t>be located in</w:t>
      </w:r>
      <w:proofErr w:type="gramEnd"/>
      <w:r w:rsidRPr="00C95AA5">
        <w:rPr>
          <w:rFonts w:ascii="Times New Roman" w:eastAsia="MS Mincho" w:hAnsi="Times New Roman" w:cs="Times New Roman"/>
          <w:sz w:val="22"/>
        </w:rPr>
        <w:t xml:space="preserve"> Fairfield County, Connecticut.  </w:t>
      </w:r>
    </w:p>
    <w:p w14:paraId="4D29E53F" w14:textId="77777777" w:rsidR="00110D2A" w:rsidRPr="00C95AA5" w:rsidRDefault="00110D2A">
      <w:pPr>
        <w:pStyle w:val="PlainText"/>
        <w:rPr>
          <w:rFonts w:ascii="Times New Roman" w:eastAsia="MS Mincho" w:hAnsi="Times New Roman" w:cs="Times New Roman"/>
          <w:sz w:val="22"/>
        </w:rPr>
      </w:pPr>
    </w:p>
    <w:p w14:paraId="5B4C7402"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Section 3. Purpose.</w:t>
      </w:r>
      <w:r w:rsidRPr="00C95AA5">
        <w:rPr>
          <w:rFonts w:ascii="Times New Roman" w:eastAsia="MS Mincho" w:hAnsi="Times New Roman" w:cs="Times New Roman"/>
          <w:sz w:val="22"/>
        </w:rPr>
        <w:t xml:space="preserve"> The purpose of the Institute shall be to offer non-credit, educational programs to meet the learning needs of local area residents aged 50 or older, with the cooperative sponsorship of the Norwalk Community College (hereinafter referred to as the "College").  </w:t>
      </w:r>
    </w:p>
    <w:p w14:paraId="1F0B4D91" w14:textId="77777777" w:rsidR="00110D2A" w:rsidRPr="00C95AA5" w:rsidRDefault="00110D2A">
      <w:pPr>
        <w:pStyle w:val="PlainText"/>
        <w:rPr>
          <w:rFonts w:ascii="Times New Roman" w:eastAsia="MS Mincho" w:hAnsi="Times New Roman" w:cs="Times New Roman"/>
          <w:sz w:val="22"/>
        </w:rPr>
      </w:pPr>
    </w:p>
    <w:p w14:paraId="0FAB692E"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4. Stocks and profits.  </w:t>
      </w:r>
      <w:r w:rsidRPr="00C95AA5">
        <w:rPr>
          <w:rFonts w:ascii="Times New Roman" w:eastAsia="MS Mincho" w:hAnsi="Times New Roman" w:cs="Times New Roman"/>
          <w:sz w:val="22"/>
        </w:rPr>
        <w:t xml:space="preserve">The Institute has no capital stock and a division of its assets or profits is not one of its objectives.  </w:t>
      </w:r>
    </w:p>
    <w:p w14:paraId="3DEEB159" w14:textId="77777777" w:rsidR="00110D2A" w:rsidRPr="00C95AA5" w:rsidRDefault="00110D2A">
      <w:pPr>
        <w:pStyle w:val="PlainText"/>
        <w:rPr>
          <w:rFonts w:ascii="Times New Roman" w:eastAsia="MS Mincho" w:hAnsi="Times New Roman" w:cs="Times New Roman"/>
          <w:sz w:val="22"/>
        </w:rPr>
      </w:pPr>
    </w:p>
    <w:p w14:paraId="0916808C"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 xml:space="preserve">Section 5. Dissolution. </w:t>
      </w:r>
      <w:r w:rsidRPr="00C95AA5">
        <w:rPr>
          <w:rFonts w:ascii="Times New Roman" w:eastAsia="MS Mincho" w:hAnsi="Times New Roman" w:cs="Times New Roman"/>
          <w:sz w:val="22"/>
        </w:rPr>
        <w:t xml:space="preserve">In the event of dissolution, </w:t>
      </w:r>
      <w:proofErr w:type="gramStart"/>
      <w:r w:rsidRPr="00C95AA5">
        <w:rPr>
          <w:rFonts w:ascii="Times New Roman" w:eastAsia="MS Mincho" w:hAnsi="Times New Roman" w:cs="Times New Roman"/>
          <w:sz w:val="22"/>
        </w:rPr>
        <w:t>all of</w:t>
      </w:r>
      <w:proofErr w:type="gramEnd"/>
      <w:r w:rsidRPr="00C95AA5">
        <w:rPr>
          <w:rFonts w:ascii="Times New Roman" w:eastAsia="MS Mincho" w:hAnsi="Times New Roman" w:cs="Times New Roman"/>
          <w:sz w:val="22"/>
        </w:rPr>
        <w:t xml:space="preserve"> the remaining assets and property of the Institute shall, after payment of any outstanding expenses, be distributed to Norwalk Community College Foundation, Inc.     </w:t>
      </w:r>
    </w:p>
    <w:p w14:paraId="3F4E2CD6" w14:textId="77777777" w:rsidR="00110D2A" w:rsidRPr="00C95AA5" w:rsidRDefault="00110D2A">
      <w:pPr>
        <w:pStyle w:val="PlainText"/>
        <w:rPr>
          <w:rFonts w:ascii="Times New Roman" w:eastAsia="MS Mincho" w:hAnsi="Times New Roman" w:cs="Times New Roman"/>
          <w:sz w:val="22"/>
        </w:rPr>
      </w:pPr>
    </w:p>
    <w:p w14:paraId="351AED80" w14:textId="77777777" w:rsidR="00110D2A" w:rsidRPr="00C95AA5" w:rsidRDefault="00110D2A">
      <w:pPr>
        <w:pStyle w:val="PlainText"/>
        <w:rPr>
          <w:rFonts w:ascii="Times New Roman" w:eastAsia="MS Mincho" w:hAnsi="Times New Roman" w:cs="Times New Roman"/>
          <w:sz w:val="22"/>
        </w:rPr>
      </w:pPr>
    </w:p>
    <w:p w14:paraId="65162695"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ARTICLE II - MEMBERSHIP</w:t>
      </w:r>
    </w:p>
    <w:p w14:paraId="1DD30F3A" w14:textId="77777777" w:rsidR="00110D2A" w:rsidRPr="00C95AA5" w:rsidRDefault="00110D2A">
      <w:pPr>
        <w:pStyle w:val="PlainText"/>
        <w:rPr>
          <w:rFonts w:ascii="Times New Roman" w:eastAsia="MS Mincho" w:hAnsi="Times New Roman" w:cs="Times New Roman"/>
          <w:sz w:val="22"/>
        </w:rPr>
      </w:pPr>
    </w:p>
    <w:p w14:paraId="44FBE987"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Section 1. Eligibility.</w:t>
      </w:r>
      <w:r w:rsidRPr="00C95AA5">
        <w:rPr>
          <w:rFonts w:ascii="Times New Roman" w:eastAsia="MS Mincho" w:hAnsi="Times New Roman" w:cs="Times New Roman"/>
          <w:sz w:val="22"/>
        </w:rPr>
        <w:t xml:space="preserve">  Any person aged 50 or over, who subscribes to the purpose of the Institute, </w:t>
      </w:r>
      <w:r w:rsidR="000304D3" w:rsidRPr="00C95AA5">
        <w:rPr>
          <w:rFonts w:ascii="Times New Roman" w:eastAsia="MS Mincho" w:hAnsi="Times New Roman" w:cs="Times New Roman"/>
          <w:sz w:val="22"/>
        </w:rPr>
        <w:br/>
      </w:r>
      <w:r w:rsidRPr="00C95AA5">
        <w:rPr>
          <w:rFonts w:ascii="Times New Roman" w:eastAsia="MS Mincho" w:hAnsi="Times New Roman" w:cs="Times New Roman"/>
          <w:sz w:val="22"/>
        </w:rPr>
        <w:t>is eligible to join the Institute.</w:t>
      </w:r>
    </w:p>
    <w:p w14:paraId="0F3AC87F" w14:textId="77777777" w:rsidR="00110D2A" w:rsidRPr="00C95AA5" w:rsidRDefault="00110D2A">
      <w:pPr>
        <w:pStyle w:val="PlainText"/>
        <w:ind w:firstLine="720"/>
        <w:rPr>
          <w:rFonts w:ascii="Times New Roman" w:eastAsia="MS Mincho" w:hAnsi="Times New Roman" w:cs="Times New Roman"/>
          <w:sz w:val="22"/>
        </w:rPr>
      </w:pPr>
    </w:p>
    <w:p w14:paraId="5D2A6B8E" w14:textId="77777777" w:rsidR="000304D3" w:rsidRPr="00C95AA5" w:rsidRDefault="00110D2A" w:rsidP="005A17AD">
      <w:pPr>
        <w:pStyle w:val="PlainText"/>
        <w:ind w:firstLine="720"/>
        <w:rPr>
          <w:rFonts w:ascii="Times New Roman" w:eastAsia="MS Mincho" w:hAnsi="Times New Roman" w:cs="Times New Roman"/>
          <w:color w:val="000000" w:themeColor="text1"/>
          <w:sz w:val="22"/>
        </w:rPr>
      </w:pPr>
      <w:r w:rsidRPr="00C95AA5">
        <w:rPr>
          <w:rFonts w:ascii="Times New Roman" w:eastAsia="MS Mincho" w:hAnsi="Times New Roman" w:cs="Times New Roman"/>
          <w:b/>
          <w:bCs/>
          <w:sz w:val="22"/>
        </w:rPr>
        <w:t>Section 2. Application.</w:t>
      </w:r>
      <w:r w:rsidRPr="00C95AA5">
        <w:rPr>
          <w:rFonts w:ascii="Times New Roman" w:eastAsia="MS Mincho" w:hAnsi="Times New Roman" w:cs="Times New Roman"/>
          <w:sz w:val="22"/>
        </w:rPr>
        <w:t xml:space="preserve"> Prospective members can apply for membership by </w:t>
      </w:r>
      <w:proofErr w:type="gramStart"/>
      <w:r w:rsidRPr="00C95AA5">
        <w:rPr>
          <w:rFonts w:ascii="Times New Roman" w:eastAsia="MS Mincho" w:hAnsi="Times New Roman" w:cs="Times New Roman"/>
          <w:sz w:val="22"/>
        </w:rPr>
        <w:t>submitting an application</w:t>
      </w:r>
      <w:proofErr w:type="gramEnd"/>
      <w:r w:rsidRPr="00C95AA5">
        <w:rPr>
          <w:rFonts w:ascii="Times New Roman" w:eastAsia="MS Mincho" w:hAnsi="Times New Roman" w:cs="Times New Roman"/>
          <w:sz w:val="22"/>
        </w:rPr>
        <w:t xml:space="preserve"> form, with the required dues, to the Institute address listed on the form.</w:t>
      </w:r>
      <w:r w:rsidR="005A17AD" w:rsidRPr="00C95AA5">
        <w:rPr>
          <w:rFonts w:ascii="Times New Roman" w:eastAsia="MS Mincho" w:hAnsi="Times New Roman" w:cs="Times New Roman"/>
          <w:sz w:val="22"/>
        </w:rPr>
        <w:t xml:space="preserve"> </w:t>
      </w:r>
      <w:r w:rsidR="000304D3" w:rsidRPr="00C95AA5">
        <w:rPr>
          <w:rFonts w:ascii="Times New Roman" w:eastAsia="MS Mincho" w:hAnsi="Times New Roman" w:cs="Times New Roman"/>
          <w:color w:val="000000" w:themeColor="text1"/>
          <w:sz w:val="22"/>
        </w:rPr>
        <w:t xml:space="preserve">A member’s initial membership period shall expire 12 months after whichever of the following dates will enable the member to attend one year of course terms offered by the Institute: February 1, August </w:t>
      </w:r>
      <w:proofErr w:type="gramStart"/>
      <w:r w:rsidR="000304D3" w:rsidRPr="00C95AA5">
        <w:rPr>
          <w:rFonts w:ascii="Times New Roman" w:eastAsia="MS Mincho" w:hAnsi="Times New Roman" w:cs="Times New Roman"/>
          <w:color w:val="000000" w:themeColor="text1"/>
          <w:sz w:val="22"/>
        </w:rPr>
        <w:t>1</w:t>
      </w:r>
      <w:proofErr w:type="gramEnd"/>
      <w:r w:rsidR="000304D3" w:rsidRPr="00C95AA5">
        <w:rPr>
          <w:rFonts w:ascii="Times New Roman" w:eastAsia="MS Mincho" w:hAnsi="Times New Roman" w:cs="Times New Roman"/>
          <w:color w:val="000000" w:themeColor="text1"/>
          <w:sz w:val="22"/>
        </w:rPr>
        <w:t xml:space="preserve"> or December 1. Each subsequent membership period for such member shall consists of</w:t>
      </w:r>
      <w:r w:rsidR="00B863D5" w:rsidRPr="00C95AA5">
        <w:rPr>
          <w:rFonts w:ascii="Times New Roman" w:eastAsia="MS Mincho" w:hAnsi="Times New Roman" w:cs="Times New Roman"/>
          <w:color w:val="000000" w:themeColor="text1"/>
          <w:sz w:val="22"/>
        </w:rPr>
        <w:t xml:space="preserve"> </w:t>
      </w:r>
      <w:r w:rsidR="000304D3" w:rsidRPr="00C95AA5">
        <w:rPr>
          <w:rFonts w:ascii="Times New Roman" w:eastAsia="MS Mincho" w:hAnsi="Times New Roman" w:cs="Times New Roman"/>
          <w:color w:val="000000" w:themeColor="text1"/>
          <w:sz w:val="22"/>
        </w:rPr>
        <w:t xml:space="preserve">a period of 12 months. </w:t>
      </w:r>
    </w:p>
    <w:p w14:paraId="3F6D0200" w14:textId="77777777" w:rsidR="00110D2A" w:rsidRPr="00C95AA5" w:rsidRDefault="00110D2A">
      <w:pPr>
        <w:pStyle w:val="PlainText"/>
        <w:rPr>
          <w:rFonts w:ascii="Times New Roman" w:eastAsia="MS Mincho" w:hAnsi="Times New Roman" w:cs="Times New Roman"/>
          <w:sz w:val="22"/>
        </w:rPr>
      </w:pPr>
    </w:p>
    <w:p w14:paraId="53F2848E" w14:textId="77777777" w:rsidR="00110D2A" w:rsidRPr="00C95AA5" w:rsidRDefault="00110D2A">
      <w:pPr>
        <w:pStyle w:val="PlainText"/>
        <w:rPr>
          <w:rFonts w:ascii="Times New Roman" w:eastAsia="MS Mincho" w:hAnsi="Times New Roman" w:cs="Times New Roman"/>
          <w:sz w:val="22"/>
        </w:rPr>
      </w:pPr>
    </w:p>
    <w:p w14:paraId="19D40B2A"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 xml:space="preserve">ARTICLE III - MEMBERSHIP VOTING </w:t>
      </w:r>
    </w:p>
    <w:p w14:paraId="76BCF9FC" w14:textId="77777777" w:rsidR="00110D2A" w:rsidRPr="00C95AA5" w:rsidRDefault="00110D2A">
      <w:pPr>
        <w:pStyle w:val="PlainText"/>
        <w:rPr>
          <w:rFonts w:ascii="Times New Roman" w:eastAsia="MS Mincho" w:hAnsi="Times New Roman" w:cs="Times New Roman"/>
          <w:b/>
          <w:bCs/>
          <w:sz w:val="22"/>
        </w:rPr>
      </w:pPr>
    </w:p>
    <w:p w14:paraId="4ACF2D6F" w14:textId="77777777" w:rsidR="00110D2A" w:rsidRPr="00C95AA5" w:rsidRDefault="00110D2A">
      <w:pPr>
        <w:ind w:firstLine="720"/>
        <w:rPr>
          <w:rFonts w:eastAsia="MS Mincho"/>
          <w:sz w:val="22"/>
        </w:rPr>
      </w:pPr>
      <w:r w:rsidRPr="00C95AA5">
        <w:rPr>
          <w:rFonts w:eastAsia="MS Mincho"/>
          <w:b/>
          <w:bCs/>
          <w:sz w:val="22"/>
        </w:rPr>
        <w:t xml:space="preserve">Section 1. Voting.  </w:t>
      </w:r>
      <w:r w:rsidR="00CD3A20" w:rsidRPr="00C95AA5">
        <w:rPr>
          <w:rFonts w:eastAsia="MS Mincho"/>
          <w:color w:val="000000" w:themeColor="text1"/>
          <w:sz w:val="22"/>
        </w:rPr>
        <w:t xml:space="preserve">Voting shall be by ballot delivered in person or sent by mail, </w:t>
      </w:r>
      <w:proofErr w:type="gramStart"/>
      <w:r w:rsidR="00CD3A20" w:rsidRPr="00C95AA5">
        <w:rPr>
          <w:rFonts w:eastAsia="MS Mincho"/>
          <w:color w:val="000000" w:themeColor="text1"/>
          <w:sz w:val="22"/>
        </w:rPr>
        <w:t>email</w:t>
      </w:r>
      <w:proofErr w:type="gramEnd"/>
      <w:r w:rsidR="00CD3A20" w:rsidRPr="00C95AA5">
        <w:rPr>
          <w:rFonts w:eastAsia="MS Mincho"/>
          <w:color w:val="000000" w:themeColor="text1"/>
          <w:sz w:val="22"/>
        </w:rPr>
        <w:t xml:space="preserve"> or any other electronic means acceptable to the Board of Directors. Any such ballot shall have the same force and effect as a vote of the member who signed it at a meeting duly held. The quorum for a vote shall be seven percent of the members. </w:t>
      </w:r>
      <w:r w:rsidRPr="00C95AA5">
        <w:rPr>
          <w:rFonts w:eastAsia="MS Mincho"/>
          <w:sz w:val="22"/>
        </w:rPr>
        <w:t>Any request by a member to the Board of Directors to consider an issue for discussion and/or vote must be presented to the Board at least fifteen days before a Board meeting.</w:t>
      </w:r>
    </w:p>
    <w:p w14:paraId="090EE2F4" w14:textId="77777777" w:rsidR="00110D2A" w:rsidRPr="00C95AA5" w:rsidRDefault="00110D2A">
      <w:pPr>
        <w:ind w:firstLine="720"/>
        <w:rPr>
          <w:rFonts w:eastAsia="MS Mincho"/>
          <w:sz w:val="22"/>
        </w:rPr>
      </w:pPr>
    </w:p>
    <w:p w14:paraId="1B256623" w14:textId="77777777" w:rsidR="00110D2A" w:rsidRPr="00C95AA5" w:rsidRDefault="00110D2A">
      <w:pPr>
        <w:pStyle w:val="PlainText"/>
        <w:ind w:firstLine="720"/>
        <w:rPr>
          <w:rFonts w:ascii="Times New Roman" w:hAnsi="Times New Roman" w:cs="Times New Roman"/>
          <w:sz w:val="22"/>
        </w:rPr>
      </w:pPr>
      <w:r w:rsidRPr="00C95AA5">
        <w:rPr>
          <w:rFonts w:ascii="Times New Roman" w:eastAsia="MS Mincho" w:hAnsi="Times New Roman" w:cs="Times New Roman"/>
          <w:b/>
          <w:bCs/>
          <w:sz w:val="22"/>
        </w:rPr>
        <w:t>Section 2.</w:t>
      </w:r>
      <w:r w:rsidRPr="00C95AA5">
        <w:rPr>
          <w:rFonts w:ascii="Times New Roman" w:hAnsi="Times New Roman" w:cs="Times New Roman"/>
          <w:sz w:val="22"/>
        </w:rPr>
        <w:t xml:space="preserve"> </w:t>
      </w:r>
      <w:r w:rsidRPr="00C95AA5">
        <w:rPr>
          <w:rFonts w:ascii="Times New Roman" w:eastAsia="MS Mincho" w:hAnsi="Times New Roman" w:cs="Times New Roman"/>
          <w:b/>
          <w:bCs/>
          <w:sz w:val="22"/>
        </w:rPr>
        <w:t>Voting rights.</w:t>
      </w:r>
      <w:r w:rsidRPr="00C95AA5">
        <w:rPr>
          <w:rFonts w:ascii="Times New Roman" w:eastAsia="MS Mincho" w:hAnsi="Times New Roman" w:cs="Times New Roman"/>
          <w:i/>
          <w:iCs/>
          <w:sz w:val="22"/>
        </w:rPr>
        <w:t xml:space="preserve">  </w:t>
      </w:r>
      <w:r w:rsidRPr="00C95AA5">
        <w:rPr>
          <w:rFonts w:ascii="Times New Roman" w:eastAsia="MS Mincho" w:hAnsi="Times New Roman" w:cs="Times New Roman"/>
          <w:sz w:val="22"/>
        </w:rPr>
        <w:t>Each member shall be entitled to one vote</w:t>
      </w:r>
      <w:r w:rsidRPr="00C95AA5">
        <w:rPr>
          <w:rFonts w:ascii="Times New Roman" w:hAnsi="Times New Roman" w:cs="Times New Roman"/>
          <w:sz w:val="22"/>
        </w:rPr>
        <w:t xml:space="preserve">. </w:t>
      </w:r>
    </w:p>
    <w:p w14:paraId="04CC08BD" w14:textId="77777777" w:rsidR="00110D2A" w:rsidRPr="00C95AA5" w:rsidRDefault="00110D2A">
      <w:pPr>
        <w:pStyle w:val="PlainText"/>
        <w:ind w:firstLine="720"/>
        <w:rPr>
          <w:rFonts w:ascii="Times New Roman" w:eastAsia="MS Mincho" w:hAnsi="Times New Roman" w:cs="Times New Roman"/>
          <w:strike/>
          <w:sz w:val="22"/>
        </w:rPr>
      </w:pPr>
    </w:p>
    <w:p w14:paraId="2277DABB"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Section 3. Voting decisions</w:t>
      </w:r>
      <w:r w:rsidRPr="00C95AA5">
        <w:rPr>
          <w:rFonts w:ascii="Times New Roman" w:eastAsia="MS Mincho" w:hAnsi="Times New Roman" w:cs="Times New Roman"/>
          <w:sz w:val="22"/>
        </w:rPr>
        <w:t xml:space="preserve">. Unless otherwise specified by these Bylaws, all matters shall be decided by a majority of the votes cast.  </w:t>
      </w:r>
    </w:p>
    <w:p w14:paraId="6B0F07E1" w14:textId="77777777" w:rsidR="00110D2A" w:rsidRPr="00C95AA5" w:rsidRDefault="00110D2A">
      <w:pPr>
        <w:pStyle w:val="PlainText"/>
        <w:rPr>
          <w:rFonts w:ascii="Times New Roman" w:eastAsia="MS Mincho" w:hAnsi="Times New Roman" w:cs="Times New Roman"/>
          <w:sz w:val="22"/>
        </w:rPr>
      </w:pPr>
    </w:p>
    <w:p w14:paraId="3AAE3BAC" w14:textId="77777777" w:rsidR="00110D2A" w:rsidRPr="00C95AA5" w:rsidRDefault="00110D2A">
      <w:pPr>
        <w:pStyle w:val="PlainText"/>
        <w:rPr>
          <w:rFonts w:ascii="Times New Roman" w:eastAsia="MS Mincho" w:hAnsi="Times New Roman" w:cs="Times New Roman"/>
          <w:sz w:val="22"/>
        </w:rPr>
      </w:pPr>
    </w:p>
    <w:p w14:paraId="493415EB" w14:textId="77777777" w:rsidR="00110D2A" w:rsidRPr="00C95AA5" w:rsidRDefault="00110D2A">
      <w:pPr>
        <w:pStyle w:val="PlainText"/>
        <w:rPr>
          <w:rFonts w:ascii="Times New Roman" w:eastAsia="MS Mincho" w:hAnsi="Times New Roman" w:cs="Times New Roman"/>
          <w:sz w:val="22"/>
        </w:rPr>
      </w:pPr>
    </w:p>
    <w:p w14:paraId="6E39A971" w14:textId="77777777" w:rsidR="00110D2A" w:rsidRPr="00C95AA5" w:rsidRDefault="00110D2A">
      <w:pPr>
        <w:pStyle w:val="PlainText"/>
        <w:rPr>
          <w:rFonts w:ascii="Times New Roman" w:eastAsia="MS Mincho" w:hAnsi="Times New Roman" w:cs="Times New Roman"/>
          <w:sz w:val="22"/>
        </w:rPr>
      </w:pPr>
    </w:p>
    <w:p w14:paraId="3526426C" w14:textId="77777777" w:rsidR="00110D2A" w:rsidRPr="00C95AA5" w:rsidRDefault="00110D2A">
      <w:pPr>
        <w:pStyle w:val="PlainText"/>
        <w:rPr>
          <w:rFonts w:ascii="Times New Roman" w:eastAsia="MS Mincho" w:hAnsi="Times New Roman" w:cs="Times New Roman"/>
          <w:sz w:val="22"/>
        </w:rPr>
      </w:pPr>
    </w:p>
    <w:p w14:paraId="17CEF224"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 xml:space="preserve">ARTICLE IV - DUES, </w:t>
      </w:r>
      <w:proofErr w:type="gramStart"/>
      <w:r w:rsidRPr="00C95AA5">
        <w:rPr>
          <w:rFonts w:ascii="Times New Roman" w:eastAsia="MS Mincho" w:hAnsi="Times New Roman" w:cs="Times New Roman"/>
          <w:b/>
          <w:bCs/>
          <w:sz w:val="22"/>
        </w:rPr>
        <w:t>FEES</w:t>
      </w:r>
      <w:proofErr w:type="gramEnd"/>
      <w:r w:rsidRPr="00C95AA5">
        <w:rPr>
          <w:rFonts w:ascii="Times New Roman" w:eastAsia="MS Mincho" w:hAnsi="Times New Roman" w:cs="Times New Roman"/>
          <w:b/>
          <w:bCs/>
          <w:sz w:val="22"/>
        </w:rPr>
        <w:t xml:space="preserve"> AND ASSESSMENTS</w:t>
      </w:r>
    </w:p>
    <w:p w14:paraId="792C1ECC" w14:textId="77777777" w:rsidR="00110D2A" w:rsidRPr="00C95AA5" w:rsidRDefault="00110D2A">
      <w:pPr>
        <w:pStyle w:val="PlainText"/>
        <w:rPr>
          <w:rFonts w:ascii="Times New Roman" w:eastAsia="MS Mincho" w:hAnsi="Times New Roman" w:cs="Times New Roman"/>
          <w:sz w:val="22"/>
        </w:rPr>
      </w:pPr>
    </w:p>
    <w:p w14:paraId="2CA68281"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 xml:space="preserve">Section 1. Dues, </w:t>
      </w:r>
      <w:proofErr w:type="gramStart"/>
      <w:r w:rsidRPr="00C95AA5">
        <w:rPr>
          <w:rFonts w:ascii="Times New Roman" w:eastAsia="MS Mincho" w:hAnsi="Times New Roman" w:cs="Times New Roman"/>
          <w:b/>
          <w:bCs/>
          <w:sz w:val="22"/>
        </w:rPr>
        <w:t>fees</w:t>
      </w:r>
      <w:proofErr w:type="gramEnd"/>
      <w:r w:rsidRPr="00C95AA5">
        <w:rPr>
          <w:rFonts w:ascii="Times New Roman" w:eastAsia="MS Mincho" w:hAnsi="Times New Roman" w:cs="Times New Roman"/>
          <w:b/>
          <w:bCs/>
          <w:sz w:val="22"/>
        </w:rPr>
        <w:t xml:space="preserve"> and assessments. </w:t>
      </w:r>
      <w:r w:rsidRPr="00C95AA5">
        <w:rPr>
          <w:rFonts w:ascii="Times New Roman" w:eastAsia="MS Mincho" w:hAnsi="Times New Roman" w:cs="Times New Roman"/>
          <w:sz w:val="22"/>
        </w:rPr>
        <w:t xml:space="preserve">The Board of Directors shall set the annual dues and fees.  At the discretion of the Board, dues and fees may be waived.  The Board may provide for additional fees for certain programs and may impose special assessments as may be necessary to cover unexpected expenses of the Institute to be incurred in furtherance of its purpose.  </w:t>
      </w:r>
    </w:p>
    <w:p w14:paraId="0AE95539" w14:textId="77777777" w:rsidR="00110D2A" w:rsidRPr="00C95AA5" w:rsidRDefault="00110D2A">
      <w:pPr>
        <w:pStyle w:val="PlainText"/>
        <w:rPr>
          <w:rFonts w:ascii="Times New Roman" w:eastAsia="MS Mincho" w:hAnsi="Times New Roman" w:cs="Times New Roman"/>
          <w:sz w:val="22"/>
        </w:rPr>
      </w:pPr>
    </w:p>
    <w:p w14:paraId="347734B0" w14:textId="77777777" w:rsidR="00110D2A" w:rsidRPr="00C95AA5" w:rsidRDefault="00110D2A">
      <w:pPr>
        <w:pStyle w:val="PlainText"/>
        <w:rPr>
          <w:rFonts w:ascii="Times New Roman" w:eastAsia="MS Mincho" w:hAnsi="Times New Roman" w:cs="Times New Roman"/>
          <w:sz w:val="22"/>
        </w:rPr>
      </w:pPr>
    </w:p>
    <w:p w14:paraId="5C2D1AA1"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 xml:space="preserve">ARTICLE V - MEMBERSHIP MEETINGS </w:t>
      </w:r>
    </w:p>
    <w:p w14:paraId="49637265" w14:textId="77777777" w:rsidR="00110D2A" w:rsidRPr="00C95AA5" w:rsidRDefault="00110D2A">
      <w:pPr>
        <w:pStyle w:val="PlainText"/>
        <w:rPr>
          <w:rFonts w:ascii="Times New Roman" w:eastAsia="MS Mincho" w:hAnsi="Times New Roman" w:cs="Times New Roman"/>
          <w:b/>
          <w:bCs/>
          <w:sz w:val="22"/>
        </w:rPr>
      </w:pPr>
    </w:p>
    <w:p w14:paraId="072879B7" w14:textId="77777777" w:rsidR="00BB1C59" w:rsidRPr="00C95AA5" w:rsidRDefault="00110D2A" w:rsidP="00B452EC">
      <w:pPr>
        <w:pStyle w:val="PlainText"/>
        <w:ind w:firstLine="720"/>
        <w:rPr>
          <w:rFonts w:ascii="Times New Roman" w:eastAsia="MS Mincho" w:hAnsi="Times New Roman" w:cs="Times New Roman"/>
          <w:color w:val="000000" w:themeColor="text1"/>
          <w:sz w:val="22"/>
        </w:rPr>
      </w:pPr>
      <w:r w:rsidRPr="00C95AA5">
        <w:rPr>
          <w:rFonts w:ascii="Times New Roman" w:eastAsia="MS Mincho" w:hAnsi="Times New Roman" w:cs="Times New Roman"/>
          <w:b/>
          <w:bCs/>
          <w:sz w:val="22"/>
        </w:rPr>
        <w:t>Section 1. Annual meeting of the membership.</w:t>
      </w:r>
      <w:r w:rsidRPr="00C95AA5">
        <w:rPr>
          <w:rFonts w:ascii="Times New Roman" w:eastAsia="MS Mincho" w:hAnsi="Times New Roman" w:cs="Times New Roman"/>
          <w:sz w:val="22"/>
        </w:rPr>
        <w:t xml:space="preserve"> An annual meeting of the membership shall be held each year in May at a time and place designated by the Board </w:t>
      </w:r>
      <w:proofErr w:type="gramStart"/>
      <w:r w:rsidRPr="00C95AA5">
        <w:rPr>
          <w:rFonts w:ascii="Times New Roman" w:eastAsia="MS Mincho" w:hAnsi="Times New Roman" w:cs="Times New Roman"/>
          <w:sz w:val="22"/>
        </w:rPr>
        <w:t>in order to</w:t>
      </w:r>
      <w:proofErr w:type="gramEnd"/>
      <w:r w:rsidRPr="00C95AA5">
        <w:rPr>
          <w:rFonts w:ascii="Times New Roman" w:eastAsia="MS Mincho" w:hAnsi="Times New Roman" w:cs="Times New Roman"/>
          <w:sz w:val="22"/>
        </w:rPr>
        <w:t>: announce the results of the election of Directors (see Article VI, Section 5) and of a vote on any other resolutions submitted to the members, approve the minutes of the previous year's annual meeting and transact any business properly brought before it.</w:t>
      </w:r>
      <w:r w:rsidR="00B452EC" w:rsidRPr="00C95AA5">
        <w:rPr>
          <w:rFonts w:ascii="Times New Roman" w:eastAsia="MS Mincho" w:hAnsi="Times New Roman" w:cs="Times New Roman"/>
          <w:sz w:val="22"/>
        </w:rPr>
        <w:t xml:space="preserve"> </w:t>
      </w:r>
      <w:r w:rsidR="00BB1C59" w:rsidRPr="00C95AA5">
        <w:rPr>
          <w:rFonts w:ascii="Times New Roman" w:eastAsia="MS Mincho" w:hAnsi="Times New Roman" w:cs="Times New Roman"/>
          <w:color w:val="000000" w:themeColor="text1"/>
          <w:sz w:val="22"/>
        </w:rPr>
        <w:t>Notice of the time, place and agenda of the meeting shall be sent to each member at least 15 days prior to the meeting date by mail</w:t>
      </w:r>
      <w:r w:rsidR="002E55E9" w:rsidRPr="00C95AA5">
        <w:rPr>
          <w:rFonts w:ascii="Times New Roman" w:eastAsia="MS Mincho" w:hAnsi="Times New Roman" w:cs="Times New Roman"/>
          <w:color w:val="000000" w:themeColor="text1"/>
          <w:sz w:val="22"/>
        </w:rPr>
        <w:t>,</w:t>
      </w:r>
      <w:r w:rsidR="00BB1C59" w:rsidRPr="00C95AA5">
        <w:rPr>
          <w:rFonts w:ascii="Times New Roman" w:eastAsia="MS Mincho" w:hAnsi="Times New Roman" w:cs="Times New Roman"/>
          <w:color w:val="000000" w:themeColor="text1"/>
          <w:sz w:val="22"/>
        </w:rPr>
        <w:t xml:space="preserve"> </w:t>
      </w:r>
      <w:proofErr w:type="gramStart"/>
      <w:r w:rsidR="00BB1C59" w:rsidRPr="00C95AA5">
        <w:rPr>
          <w:rFonts w:ascii="Times New Roman" w:eastAsia="MS Mincho" w:hAnsi="Times New Roman" w:cs="Times New Roman"/>
          <w:color w:val="000000" w:themeColor="text1"/>
          <w:sz w:val="22"/>
        </w:rPr>
        <w:t>email</w:t>
      </w:r>
      <w:proofErr w:type="gramEnd"/>
      <w:r w:rsidR="00BB1C59" w:rsidRPr="00C95AA5">
        <w:rPr>
          <w:rFonts w:ascii="Times New Roman" w:eastAsia="MS Mincho" w:hAnsi="Times New Roman" w:cs="Times New Roman"/>
          <w:color w:val="000000" w:themeColor="text1"/>
          <w:sz w:val="22"/>
        </w:rPr>
        <w:t xml:space="preserve"> or any other electronic means acceptable to the Board of Directors.</w:t>
      </w:r>
    </w:p>
    <w:p w14:paraId="36D21FF9" w14:textId="77777777" w:rsidR="00110D2A" w:rsidRPr="00C95AA5" w:rsidRDefault="00110D2A" w:rsidP="00B452EC">
      <w:pPr>
        <w:pStyle w:val="PlainText"/>
        <w:ind w:firstLine="720"/>
        <w:rPr>
          <w:rFonts w:ascii="Times New Roman" w:eastAsia="MS Mincho" w:hAnsi="Times New Roman" w:cs="Times New Roman"/>
          <w:sz w:val="22"/>
        </w:rPr>
      </w:pPr>
      <w:r w:rsidRPr="00C95AA5">
        <w:rPr>
          <w:rFonts w:ascii="Times New Roman" w:eastAsia="MS Mincho" w:hAnsi="Times New Roman" w:cs="Times New Roman"/>
          <w:sz w:val="22"/>
        </w:rPr>
        <w:t xml:space="preserve"> </w:t>
      </w:r>
    </w:p>
    <w:p w14:paraId="362159AA" w14:textId="77777777" w:rsidR="008860E8" w:rsidRPr="00C95AA5" w:rsidRDefault="00110D2A" w:rsidP="008860E8">
      <w:pPr>
        <w:pStyle w:val="PlainText"/>
        <w:rPr>
          <w:rFonts w:ascii="Times New Roman" w:eastAsia="MS Mincho" w:hAnsi="Times New Roman" w:cs="Times New Roman"/>
          <w:color w:val="000000" w:themeColor="text1"/>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Section 2. Special meetings.</w:t>
      </w:r>
      <w:r w:rsidRPr="00C95AA5">
        <w:rPr>
          <w:rFonts w:ascii="Times New Roman" w:eastAsia="MS Mincho" w:hAnsi="Times New Roman" w:cs="Times New Roman"/>
          <w:sz w:val="22"/>
        </w:rPr>
        <w:t xml:space="preserve">  Special meetings of the membership may be called by the Board of Directors. The Board of Directors must call a special meeting if requested by at least five percent of the membership.  The time and place of such meeting shall be determined by the President. </w:t>
      </w:r>
      <w:r w:rsidR="008860E8" w:rsidRPr="00C95AA5">
        <w:rPr>
          <w:rFonts w:ascii="Times New Roman" w:eastAsia="MS Mincho" w:hAnsi="Times New Roman" w:cs="Times New Roman"/>
          <w:color w:val="000000" w:themeColor="text1"/>
          <w:sz w:val="22"/>
        </w:rPr>
        <w:t>Notice of the time, place and agenda of the meeting shall be sent to each member at least 15 days prior to the meeting date by mail</w:t>
      </w:r>
      <w:r w:rsidR="002E55E9" w:rsidRPr="00C95AA5">
        <w:rPr>
          <w:rFonts w:ascii="Times New Roman" w:eastAsia="MS Mincho" w:hAnsi="Times New Roman" w:cs="Times New Roman"/>
          <w:color w:val="000000" w:themeColor="text1"/>
          <w:sz w:val="22"/>
        </w:rPr>
        <w:t>,</w:t>
      </w:r>
      <w:r w:rsidR="008860E8" w:rsidRPr="00C95AA5">
        <w:rPr>
          <w:rFonts w:ascii="Times New Roman" w:eastAsia="MS Mincho" w:hAnsi="Times New Roman" w:cs="Times New Roman"/>
          <w:color w:val="000000" w:themeColor="text1"/>
          <w:sz w:val="22"/>
        </w:rPr>
        <w:t xml:space="preserve"> </w:t>
      </w:r>
      <w:proofErr w:type="gramStart"/>
      <w:r w:rsidR="008860E8" w:rsidRPr="00C95AA5">
        <w:rPr>
          <w:rFonts w:ascii="Times New Roman" w:eastAsia="MS Mincho" w:hAnsi="Times New Roman" w:cs="Times New Roman"/>
          <w:color w:val="000000" w:themeColor="text1"/>
          <w:sz w:val="22"/>
        </w:rPr>
        <w:t>email</w:t>
      </w:r>
      <w:proofErr w:type="gramEnd"/>
      <w:r w:rsidR="008860E8" w:rsidRPr="00C95AA5">
        <w:rPr>
          <w:rFonts w:ascii="Times New Roman" w:eastAsia="MS Mincho" w:hAnsi="Times New Roman" w:cs="Times New Roman"/>
          <w:color w:val="000000" w:themeColor="text1"/>
          <w:sz w:val="22"/>
        </w:rPr>
        <w:t xml:space="preserve"> or any other electronic means acceptable to the Board of Directors.</w:t>
      </w:r>
    </w:p>
    <w:p w14:paraId="3879B02A" w14:textId="77777777" w:rsidR="008860E8" w:rsidRPr="00C95AA5" w:rsidRDefault="008860E8">
      <w:pPr>
        <w:pStyle w:val="PlainText"/>
        <w:rPr>
          <w:rFonts w:ascii="Times New Roman" w:eastAsia="MS Mincho" w:hAnsi="Times New Roman" w:cs="Times New Roman"/>
          <w:color w:val="000099"/>
          <w:sz w:val="22"/>
        </w:rPr>
      </w:pPr>
    </w:p>
    <w:p w14:paraId="2F681A31" w14:textId="77777777" w:rsidR="00110D2A" w:rsidRPr="00C95AA5" w:rsidRDefault="00110D2A">
      <w:pPr>
        <w:pStyle w:val="PlainText"/>
        <w:rPr>
          <w:rFonts w:ascii="Times New Roman" w:eastAsia="MS Mincho" w:hAnsi="Times New Roman" w:cs="Times New Roman"/>
          <w:strike/>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Section 3. Organization of membership meetings.</w:t>
      </w:r>
      <w:r w:rsidRPr="00C95AA5">
        <w:rPr>
          <w:rFonts w:ascii="Times New Roman" w:eastAsia="MS Mincho" w:hAnsi="Times New Roman" w:cs="Times New Roman"/>
          <w:sz w:val="22"/>
        </w:rPr>
        <w:t xml:space="preserve"> Each meeting of the membership shall be presided over by the President. In his/her absence the provisions of Article VII, Section 2(a) shall apply. </w:t>
      </w:r>
      <w:r w:rsidR="00860B66" w:rsidRPr="00C95AA5">
        <w:rPr>
          <w:rFonts w:ascii="Times New Roman" w:eastAsia="MS Mincho" w:hAnsi="Times New Roman" w:cs="Times New Roman"/>
          <w:sz w:val="22"/>
        </w:rPr>
        <w:br/>
      </w:r>
      <w:r w:rsidRPr="00C95AA5">
        <w:rPr>
          <w:rFonts w:ascii="Times New Roman" w:eastAsia="MS Mincho" w:hAnsi="Times New Roman" w:cs="Times New Roman"/>
          <w:sz w:val="22"/>
        </w:rPr>
        <w:t xml:space="preserve">The Secretary of the Institute shall serve as Secretary at all such meetings, and in the Secretary's absence, </w:t>
      </w:r>
      <w:r w:rsidR="00860B66" w:rsidRPr="00C95AA5">
        <w:rPr>
          <w:rFonts w:ascii="Times New Roman" w:eastAsia="MS Mincho" w:hAnsi="Times New Roman" w:cs="Times New Roman"/>
          <w:sz w:val="22"/>
        </w:rPr>
        <w:br/>
      </w:r>
      <w:r w:rsidRPr="00C95AA5">
        <w:rPr>
          <w:rFonts w:ascii="Times New Roman" w:eastAsia="MS Mincho" w:hAnsi="Times New Roman" w:cs="Times New Roman"/>
          <w:sz w:val="22"/>
        </w:rPr>
        <w:t xml:space="preserve">a secretary shall be appointed by the presiding officer of the meeting. </w:t>
      </w:r>
      <w:r w:rsidRPr="00C95AA5">
        <w:rPr>
          <w:rFonts w:ascii="Times New Roman" w:eastAsia="MS Mincho" w:hAnsi="Times New Roman" w:cs="Times New Roman"/>
          <w:strike/>
          <w:sz w:val="22"/>
        </w:rPr>
        <w:t xml:space="preserve"> </w:t>
      </w:r>
    </w:p>
    <w:p w14:paraId="47C1A8F6" w14:textId="77777777" w:rsidR="00110D2A" w:rsidRPr="00C95AA5" w:rsidRDefault="00110D2A">
      <w:pPr>
        <w:pStyle w:val="PlainText"/>
        <w:rPr>
          <w:rFonts w:ascii="Times New Roman" w:eastAsia="MS Mincho" w:hAnsi="Times New Roman" w:cs="Times New Roman"/>
          <w:strike/>
          <w:sz w:val="22"/>
        </w:rPr>
      </w:pPr>
    </w:p>
    <w:p w14:paraId="6B7BB311"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4. Place of membership meetings. </w:t>
      </w:r>
      <w:r w:rsidRPr="00C95AA5">
        <w:rPr>
          <w:rFonts w:ascii="Times New Roman" w:eastAsia="MS Mincho" w:hAnsi="Times New Roman" w:cs="Times New Roman"/>
          <w:sz w:val="22"/>
        </w:rPr>
        <w:t>Meetings of the membership shall be held only within Fairfield County, Connecticut.</w:t>
      </w:r>
    </w:p>
    <w:p w14:paraId="03917AE1" w14:textId="77777777" w:rsidR="00110D2A" w:rsidRPr="00C95AA5" w:rsidRDefault="00110D2A">
      <w:pPr>
        <w:pStyle w:val="PlainText"/>
        <w:rPr>
          <w:rFonts w:ascii="Times New Roman" w:eastAsia="MS Mincho" w:hAnsi="Times New Roman" w:cs="Times New Roman"/>
          <w:sz w:val="22"/>
        </w:rPr>
      </w:pPr>
    </w:p>
    <w:p w14:paraId="7F23CC32" w14:textId="77777777" w:rsidR="00110D2A" w:rsidRPr="00C95AA5" w:rsidRDefault="00110D2A">
      <w:pPr>
        <w:pStyle w:val="PlainText"/>
        <w:rPr>
          <w:rFonts w:ascii="Times New Roman" w:eastAsia="MS Mincho" w:hAnsi="Times New Roman" w:cs="Times New Roman"/>
          <w:sz w:val="22"/>
        </w:rPr>
      </w:pPr>
    </w:p>
    <w:p w14:paraId="1B5D9ECA"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ARTICLE VI - BOARD OF DIRECTORS</w:t>
      </w:r>
    </w:p>
    <w:p w14:paraId="71A17256" w14:textId="77777777" w:rsidR="00110D2A" w:rsidRPr="00C95AA5" w:rsidRDefault="00110D2A">
      <w:pPr>
        <w:pStyle w:val="PlainText"/>
        <w:rPr>
          <w:rFonts w:ascii="Times New Roman" w:eastAsia="MS Mincho" w:hAnsi="Times New Roman" w:cs="Times New Roman"/>
          <w:sz w:val="22"/>
        </w:rPr>
      </w:pPr>
    </w:p>
    <w:p w14:paraId="59AC4DF8"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1. Qualifications.  </w:t>
      </w:r>
      <w:r w:rsidRPr="00C95AA5">
        <w:rPr>
          <w:rFonts w:ascii="Times New Roman" w:eastAsia="MS Mincho" w:hAnsi="Times New Roman" w:cs="Times New Roman"/>
          <w:sz w:val="22"/>
        </w:rPr>
        <w:t>Membership in the Institute is sufficient qualification to be on the Board of Directors.</w:t>
      </w:r>
    </w:p>
    <w:p w14:paraId="4237FF55" w14:textId="77777777" w:rsidR="00110D2A" w:rsidRPr="00C95AA5" w:rsidRDefault="00110D2A">
      <w:pPr>
        <w:pStyle w:val="PlainText"/>
        <w:rPr>
          <w:rFonts w:ascii="Times New Roman" w:eastAsia="MS Mincho" w:hAnsi="Times New Roman" w:cs="Times New Roman"/>
          <w:sz w:val="22"/>
        </w:rPr>
      </w:pPr>
    </w:p>
    <w:p w14:paraId="794B2A5B" w14:textId="5E9CCA13"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Section 2. Composition of the Board of Directors.</w:t>
      </w:r>
      <w:r w:rsidRPr="00C95AA5">
        <w:rPr>
          <w:rFonts w:ascii="Times New Roman" w:eastAsia="MS Mincho" w:hAnsi="Times New Roman" w:cs="Times New Roman"/>
          <w:sz w:val="22"/>
        </w:rPr>
        <w:t xml:space="preserve"> </w:t>
      </w:r>
      <w:r w:rsidR="00CA60DC" w:rsidRPr="00CA60DC">
        <w:rPr>
          <w:rFonts w:ascii="Times New Roman" w:hAnsi="Times New Roman" w:cs="Times New Roman"/>
          <w:color w:val="000000"/>
          <w:sz w:val="22"/>
          <w:szCs w:val="22"/>
        </w:rPr>
        <w:t>The number of directors constituting the whole Board of Directors shall not be less than the minimum number required by applicable law at the time nor more than 14, the exact number within that range to be fixed from time to time by resolution of the Board in its discretion; provided that said number shall include one director appointed by the College as well as the Treasurer as provided in Article VII, Section 1, of these Bylaws</w:t>
      </w:r>
      <w:r w:rsidR="00CA60DC" w:rsidRPr="00CA60DC">
        <w:rPr>
          <w:rFonts w:ascii="Times New Roman" w:hAnsi="Times New Roman" w:cs="Times New Roman"/>
          <w:color w:val="000000"/>
          <w:sz w:val="24"/>
          <w:szCs w:val="24"/>
        </w:rPr>
        <w:t>.</w:t>
      </w:r>
      <w:r w:rsidR="00CA60DC">
        <w:rPr>
          <w:rFonts w:ascii="Times New Roman" w:hAnsi="Times New Roman" w:cs="Times New Roman"/>
          <w:color w:val="000000"/>
          <w:sz w:val="24"/>
          <w:szCs w:val="24"/>
        </w:rPr>
        <w:t xml:space="preserve"> </w:t>
      </w:r>
      <w:r w:rsidRPr="00C95AA5">
        <w:rPr>
          <w:rFonts w:ascii="Times New Roman" w:eastAsia="MS Mincho" w:hAnsi="Times New Roman" w:cs="Times New Roman"/>
          <w:sz w:val="22"/>
        </w:rPr>
        <w:t>Officers and Directors of the Institute shall serve with no salary, but shall be reimbursed for out-of-pocket expenses incurred on behalf of the Institute.</w:t>
      </w:r>
    </w:p>
    <w:p w14:paraId="53A4D407" w14:textId="77777777" w:rsidR="00110D2A" w:rsidRPr="00C95AA5" w:rsidRDefault="00110D2A">
      <w:pPr>
        <w:pStyle w:val="PlainText"/>
        <w:ind w:firstLine="720"/>
        <w:rPr>
          <w:rFonts w:ascii="Times New Roman" w:eastAsia="MS Mincho" w:hAnsi="Times New Roman" w:cs="Times New Roman"/>
          <w:sz w:val="22"/>
        </w:rPr>
      </w:pPr>
    </w:p>
    <w:p w14:paraId="7566EAD4" w14:textId="3766D1F2" w:rsidR="00110D2A" w:rsidRPr="0022486D" w:rsidRDefault="00110D2A">
      <w:pPr>
        <w:ind w:firstLine="720"/>
        <w:rPr>
          <w:rFonts w:eastAsia="MS Mincho"/>
          <w:sz w:val="22"/>
          <w:szCs w:val="22"/>
        </w:rPr>
      </w:pPr>
      <w:r w:rsidRPr="00C95AA5">
        <w:rPr>
          <w:rFonts w:eastAsia="MS Mincho"/>
          <w:b/>
          <w:bCs/>
          <w:sz w:val="22"/>
        </w:rPr>
        <w:t xml:space="preserve">Section 3. Terms of office of directors.  </w:t>
      </w:r>
      <w:r w:rsidR="0022486D" w:rsidRPr="0022486D">
        <w:rPr>
          <w:color w:val="000000"/>
          <w:sz w:val="22"/>
          <w:szCs w:val="22"/>
        </w:rPr>
        <w:t xml:space="preserve">Each year, all directors shall be elected by the membership for a one-year term. No director may serve more than five consecutive one-year terms plus any partial term resulting from the individual having filled a vacancy on the Board; however, any such individual may be </w:t>
      </w:r>
      <w:r w:rsidR="0022486D" w:rsidRPr="0022486D">
        <w:rPr>
          <w:color w:val="000000"/>
          <w:sz w:val="22"/>
          <w:szCs w:val="22"/>
        </w:rPr>
        <w:lastRenderedPageBreak/>
        <w:t>elected to the Board again after a two-year waiting period. During his/her waiting period, a director may not be appointed to fill a vacancy as per Section 4. The provisions of this Article VI, Section 3, shall not apply to the director appointed by the College or to the Treasurer as provided in Article VII, Section 1, of these Bylaws.</w:t>
      </w:r>
    </w:p>
    <w:p w14:paraId="084BC280" w14:textId="77777777" w:rsidR="009A5652" w:rsidRPr="00C95AA5" w:rsidRDefault="009A5652">
      <w:pPr>
        <w:ind w:firstLine="720"/>
        <w:rPr>
          <w:rFonts w:eastAsia="MS Mincho"/>
          <w:sz w:val="22"/>
        </w:rPr>
      </w:pPr>
    </w:p>
    <w:p w14:paraId="5D716929" w14:textId="6FD4BE6F" w:rsidR="00110D2A" w:rsidRPr="00C95AA5" w:rsidRDefault="00110D2A" w:rsidP="00860B66">
      <w:pPr>
        <w:ind w:firstLine="720"/>
        <w:rPr>
          <w:rFonts w:eastAsia="MS Mincho"/>
          <w:sz w:val="22"/>
        </w:rPr>
      </w:pPr>
      <w:r w:rsidRPr="00C95AA5">
        <w:rPr>
          <w:rFonts w:eastAsia="MS Mincho"/>
          <w:b/>
          <w:bCs/>
          <w:sz w:val="22"/>
        </w:rPr>
        <w:t>Section 4. Vacancies.</w:t>
      </w:r>
      <w:r w:rsidRPr="00C95AA5">
        <w:rPr>
          <w:rFonts w:eastAsia="MS Mincho"/>
          <w:sz w:val="22"/>
        </w:rPr>
        <w:t xml:space="preserve"> </w:t>
      </w:r>
      <w:r w:rsidR="00022D9F" w:rsidRPr="00C95AA5">
        <w:rPr>
          <w:rFonts w:eastAsia="MS Mincho"/>
          <w:color w:val="000000" w:themeColor="text1"/>
          <w:sz w:val="22"/>
        </w:rPr>
        <w:t xml:space="preserve">The Board of Directors may fill a vacancy on the Board by appointing a replacement Director to serve for the remainder of the term of the departing Director. </w:t>
      </w:r>
      <w:r w:rsidRPr="00C95AA5">
        <w:rPr>
          <w:rFonts w:eastAsia="MS Mincho"/>
          <w:sz w:val="22"/>
        </w:rPr>
        <w:t>A Director may be removed by the membership at a meeting called for the purpose of removing him. The meeting notice must state that the purpose, or one of the purposes, of the meeting is removal of the Director.</w:t>
      </w:r>
    </w:p>
    <w:p w14:paraId="62DC40BB" w14:textId="77777777" w:rsidR="00110D2A" w:rsidRPr="00C95AA5" w:rsidRDefault="00110D2A">
      <w:pPr>
        <w:ind w:firstLine="720"/>
        <w:rPr>
          <w:rFonts w:eastAsia="MS Mincho"/>
          <w:sz w:val="22"/>
        </w:rPr>
      </w:pPr>
    </w:p>
    <w:p w14:paraId="36AC22EC" w14:textId="2B027B69" w:rsidR="006964EE" w:rsidRPr="00C95AA5" w:rsidRDefault="00110D2A">
      <w:pPr>
        <w:ind w:firstLine="720"/>
        <w:rPr>
          <w:rFonts w:eastAsia="MS Mincho"/>
          <w:sz w:val="22"/>
        </w:rPr>
      </w:pPr>
      <w:r w:rsidRPr="00C95AA5">
        <w:rPr>
          <w:rFonts w:eastAsia="MS Mincho"/>
          <w:b/>
          <w:bCs/>
          <w:sz w:val="22"/>
        </w:rPr>
        <w:t>Section 5. Nomination and election of Directors.</w:t>
      </w:r>
      <w:r w:rsidRPr="00C95AA5">
        <w:rPr>
          <w:rFonts w:eastAsia="MS Mincho"/>
          <w:sz w:val="22"/>
        </w:rPr>
        <w:t xml:space="preserve">  </w:t>
      </w:r>
      <w:r w:rsidR="00D82285" w:rsidRPr="00D82285">
        <w:rPr>
          <w:color w:val="000000"/>
          <w:sz w:val="22"/>
          <w:szCs w:val="22"/>
        </w:rPr>
        <w:t>A Nominating Committee consisting of at least three LLI members not currently on the Board of Directors shall be created by January 15 each year in a manner specified by the Board of Directors.</w:t>
      </w:r>
      <w:r w:rsidR="00D82285">
        <w:rPr>
          <w:rFonts w:eastAsia="MS Mincho"/>
          <w:sz w:val="22"/>
          <w:szCs w:val="22"/>
        </w:rPr>
        <w:t xml:space="preserve"> </w:t>
      </w:r>
      <w:r w:rsidRPr="00C95AA5">
        <w:rPr>
          <w:rFonts w:eastAsia="MS Mincho"/>
          <w:sz w:val="22"/>
        </w:rPr>
        <w:t xml:space="preserve">The responsibility to present a slate shall rest solely with the Committee. Any LLI member may propose his/her own candidacy or may accept nomination by others. Nominations must be received at least sixty days before the annual meeting. </w:t>
      </w:r>
      <w:r w:rsidR="006964EE" w:rsidRPr="00C95AA5">
        <w:rPr>
          <w:rFonts w:eastAsia="MS Mincho"/>
          <w:sz w:val="22"/>
        </w:rPr>
        <w:t xml:space="preserve">Ballots shall be sent to members at least 15 days before the annual meeting by mail, </w:t>
      </w:r>
      <w:proofErr w:type="gramStart"/>
      <w:r w:rsidR="006964EE" w:rsidRPr="00C95AA5">
        <w:rPr>
          <w:rFonts w:eastAsia="MS Mincho"/>
          <w:sz w:val="22"/>
        </w:rPr>
        <w:t>email</w:t>
      </w:r>
      <w:proofErr w:type="gramEnd"/>
      <w:r w:rsidR="006964EE" w:rsidRPr="00C95AA5">
        <w:rPr>
          <w:rFonts w:eastAsia="MS Mincho"/>
          <w:sz w:val="22"/>
        </w:rPr>
        <w:t xml:space="preserve"> or any other electronic means acceptable to the Board of Directors. </w:t>
      </w:r>
      <w:r w:rsidRPr="00C95AA5">
        <w:rPr>
          <w:rFonts w:eastAsia="MS Mincho"/>
          <w:sz w:val="22"/>
        </w:rPr>
        <w:t>The ballot shall include the slate, as well as the names of other nominees who have asked to have their names on the ballot. Only votes on ballots received by 12:00 noon the day before the annual meeting shall be valid.</w:t>
      </w:r>
      <w:r w:rsidR="004E653D" w:rsidRPr="00C95AA5">
        <w:rPr>
          <w:rFonts w:eastAsia="MS Mincho"/>
          <w:sz w:val="22"/>
        </w:rPr>
        <w:t xml:space="preserve"> </w:t>
      </w:r>
      <w:r w:rsidR="006964EE" w:rsidRPr="00C95AA5">
        <w:rPr>
          <w:rFonts w:eastAsia="MS Mincho"/>
          <w:sz w:val="22"/>
        </w:rPr>
        <w:t>Directors shall be elected by the membership by</w:t>
      </w:r>
      <w:r w:rsidR="002A5217" w:rsidRPr="00C95AA5">
        <w:rPr>
          <w:rFonts w:eastAsia="MS Mincho"/>
          <w:sz w:val="22"/>
        </w:rPr>
        <w:t xml:space="preserve"> </w:t>
      </w:r>
      <w:r w:rsidR="006964EE" w:rsidRPr="00C95AA5">
        <w:rPr>
          <w:rFonts w:eastAsia="MS Mincho"/>
          <w:sz w:val="22"/>
        </w:rPr>
        <w:t xml:space="preserve">a plurality of the votes cast in accordance with Article III of these Bylaws. </w:t>
      </w:r>
    </w:p>
    <w:p w14:paraId="04C47B2C" w14:textId="77777777" w:rsidR="00110D2A" w:rsidRPr="00C95AA5" w:rsidRDefault="00110D2A">
      <w:pPr>
        <w:ind w:firstLine="720"/>
        <w:rPr>
          <w:rFonts w:eastAsia="MS Mincho"/>
          <w:sz w:val="22"/>
        </w:rPr>
      </w:pPr>
    </w:p>
    <w:p w14:paraId="00B60CBF" w14:textId="77777777" w:rsidR="00110D2A" w:rsidRPr="00C95AA5" w:rsidRDefault="00110D2A">
      <w:pPr>
        <w:ind w:firstLine="720"/>
        <w:rPr>
          <w:sz w:val="22"/>
        </w:rPr>
      </w:pPr>
      <w:r w:rsidRPr="00C95AA5">
        <w:rPr>
          <w:rFonts w:eastAsia="MS Mincho"/>
          <w:b/>
          <w:bCs/>
          <w:sz w:val="22"/>
        </w:rPr>
        <w:t>Section 6. Regular meetings of the Board of Directors.</w:t>
      </w:r>
      <w:r w:rsidRPr="00C95AA5">
        <w:rPr>
          <w:rFonts w:eastAsia="MS Mincho"/>
          <w:sz w:val="22"/>
        </w:rPr>
        <w:t xml:space="preserve"> Scheduled regular </w:t>
      </w:r>
      <w:r w:rsidRPr="00C95AA5">
        <w:rPr>
          <w:sz w:val="22"/>
        </w:rPr>
        <w:t xml:space="preserve">meetings of the Board of Directors may be held without additional notice. </w:t>
      </w:r>
    </w:p>
    <w:p w14:paraId="6313B2FB" w14:textId="77777777" w:rsidR="00110D2A" w:rsidRPr="00C95AA5" w:rsidRDefault="00110D2A">
      <w:pPr>
        <w:ind w:firstLine="720"/>
        <w:rPr>
          <w:rFonts w:eastAsia="MS Mincho"/>
          <w:sz w:val="22"/>
        </w:rPr>
      </w:pPr>
    </w:p>
    <w:p w14:paraId="05C63ED9" w14:textId="77777777" w:rsidR="00110D2A" w:rsidRPr="00C95AA5" w:rsidRDefault="00110D2A">
      <w:pPr>
        <w:rPr>
          <w:rFonts w:eastAsia="MS Mincho"/>
          <w:sz w:val="22"/>
        </w:rPr>
      </w:pPr>
      <w:r w:rsidRPr="00C95AA5">
        <w:rPr>
          <w:rFonts w:eastAsia="MS Mincho"/>
          <w:sz w:val="22"/>
        </w:rPr>
        <w:tab/>
      </w:r>
      <w:r w:rsidRPr="00C95AA5">
        <w:rPr>
          <w:rFonts w:eastAsia="MS Mincho"/>
          <w:b/>
          <w:bCs/>
          <w:sz w:val="22"/>
        </w:rPr>
        <w:t>Section 7. Special meetings of the Board of Directors.</w:t>
      </w:r>
      <w:r w:rsidRPr="00C95AA5">
        <w:rPr>
          <w:rFonts w:eastAsia="MS Mincho"/>
          <w:sz w:val="22"/>
        </w:rPr>
        <w:t xml:space="preserve">  Special meetings of the Board of Directors may be called at any time by the Secretary upon the request of the President or of not fewer than three members of the Board. Special meetings shall be preceded by at least three days' notice of the date, time, </w:t>
      </w:r>
      <w:proofErr w:type="gramStart"/>
      <w:r w:rsidRPr="00C95AA5">
        <w:rPr>
          <w:rFonts w:eastAsia="MS Mincho"/>
          <w:sz w:val="22"/>
        </w:rPr>
        <w:t>place</w:t>
      </w:r>
      <w:proofErr w:type="gramEnd"/>
      <w:r w:rsidRPr="00C95AA5">
        <w:rPr>
          <w:rFonts w:eastAsia="MS Mincho"/>
          <w:sz w:val="22"/>
        </w:rPr>
        <w:t xml:space="preserve"> and purpose of the meeting. </w:t>
      </w:r>
    </w:p>
    <w:p w14:paraId="2165CCD9" w14:textId="77777777" w:rsidR="00110D2A" w:rsidRPr="00C95AA5" w:rsidRDefault="00110D2A">
      <w:pPr>
        <w:pStyle w:val="PlainText"/>
        <w:rPr>
          <w:rFonts w:ascii="Times New Roman" w:eastAsia="MS Mincho" w:hAnsi="Times New Roman" w:cs="Times New Roman"/>
          <w:sz w:val="22"/>
        </w:rPr>
      </w:pPr>
    </w:p>
    <w:p w14:paraId="59705548"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Section 8. Place of meetings.</w:t>
      </w:r>
      <w:r w:rsidRPr="00C95AA5">
        <w:rPr>
          <w:rFonts w:ascii="Times New Roman" w:eastAsia="MS Mincho" w:hAnsi="Times New Roman" w:cs="Times New Roman"/>
          <w:sz w:val="22"/>
        </w:rPr>
        <w:t xml:space="preserve"> Meetings of the Board of Directors shall be held only within Fairfield County, Connecticut.  </w:t>
      </w:r>
    </w:p>
    <w:p w14:paraId="45848AB1" w14:textId="77777777" w:rsidR="00110D2A" w:rsidRPr="00C95AA5" w:rsidRDefault="00110D2A">
      <w:pPr>
        <w:pStyle w:val="PlainText"/>
        <w:rPr>
          <w:rFonts w:ascii="Times New Roman" w:eastAsia="MS Mincho" w:hAnsi="Times New Roman" w:cs="Times New Roman"/>
          <w:sz w:val="22"/>
        </w:rPr>
      </w:pPr>
    </w:p>
    <w:p w14:paraId="08C9727C"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Section 9. Quorum and voting.</w:t>
      </w:r>
      <w:r w:rsidRPr="00C95AA5">
        <w:rPr>
          <w:rFonts w:ascii="Times New Roman" w:eastAsia="MS Mincho" w:hAnsi="Times New Roman" w:cs="Times New Roman"/>
          <w:sz w:val="22"/>
        </w:rPr>
        <w:t xml:space="preserve">  At any meeting of the Board of Directors, </w:t>
      </w:r>
      <w:proofErr w:type="gramStart"/>
      <w:r w:rsidRPr="00C95AA5">
        <w:rPr>
          <w:rFonts w:ascii="Times New Roman" w:eastAsia="MS Mincho" w:hAnsi="Times New Roman" w:cs="Times New Roman"/>
          <w:sz w:val="22"/>
        </w:rPr>
        <w:t>a</w:t>
      </w:r>
      <w:r w:rsidR="002B473D" w:rsidRPr="00C95AA5">
        <w:rPr>
          <w:rFonts w:ascii="Times New Roman" w:eastAsia="MS Mincho" w:hAnsi="Times New Roman" w:cs="Times New Roman"/>
          <w:sz w:val="22"/>
        </w:rPr>
        <w:t xml:space="preserve"> m</w:t>
      </w:r>
      <w:r w:rsidRPr="00C95AA5">
        <w:rPr>
          <w:rFonts w:ascii="Times New Roman" w:eastAsia="MS Mincho" w:hAnsi="Times New Roman" w:cs="Times New Roman"/>
          <w:sz w:val="22"/>
        </w:rPr>
        <w:t>ajority of</w:t>
      </w:r>
      <w:proofErr w:type="gramEnd"/>
      <w:r w:rsidRPr="00C95AA5">
        <w:rPr>
          <w:rFonts w:ascii="Times New Roman" w:eastAsia="MS Mincho" w:hAnsi="Times New Roman" w:cs="Times New Roman"/>
          <w:sz w:val="22"/>
        </w:rPr>
        <w:t xml:space="preserve"> the Board</w:t>
      </w:r>
      <w:r w:rsidRPr="00C95AA5">
        <w:rPr>
          <w:rFonts w:ascii="Times New Roman" w:eastAsia="MS Mincho" w:hAnsi="Times New Roman" w:cs="Times New Roman"/>
          <w:sz w:val="22"/>
          <w:u w:val="single"/>
        </w:rPr>
        <w:t xml:space="preserve"> </w:t>
      </w:r>
      <w:r w:rsidRPr="00C95AA5">
        <w:rPr>
          <w:rFonts w:ascii="Times New Roman" w:eastAsia="MS Mincho" w:hAnsi="Times New Roman" w:cs="Times New Roman"/>
          <w:sz w:val="22"/>
        </w:rPr>
        <w:t xml:space="preserve">shall constitute a quorum. Unless otherwise specified by these Bylaws, all matters shall be decided by a majority of the votes cast. </w:t>
      </w:r>
    </w:p>
    <w:p w14:paraId="3339ABC8" w14:textId="77777777" w:rsidR="00110D2A" w:rsidRPr="00C95AA5" w:rsidRDefault="00110D2A">
      <w:pPr>
        <w:pStyle w:val="PlainText"/>
        <w:rPr>
          <w:rFonts w:ascii="Times New Roman" w:eastAsia="MS Mincho" w:hAnsi="Times New Roman" w:cs="Times New Roman"/>
          <w:sz w:val="22"/>
        </w:rPr>
      </w:pPr>
    </w:p>
    <w:p w14:paraId="467FDBFE"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10. Powers and duties. </w:t>
      </w:r>
      <w:r w:rsidRPr="00C95AA5">
        <w:rPr>
          <w:rFonts w:ascii="Times New Roman" w:eastAsia="MS Mincho" w:hAnsi="Times New Roman" w:cs="Times New Roman"/>
          <w:sz w:val="22"/>
        </w:rPr>
        <w:t xml:space="preserve">The general management of the affairs of the Institute shall be vested in the Board of Directors.  It shall have charge of all money and property of the </w:t>
      </w:r>
      <w:proofErr w:type="gramStart"/>
      <w:r w:rsidRPr="00C95AA5">
        <w:rPr>
          <w:rFonts w:ascii="Times New Roman" w:eastAsia="MS Mincho" w:hAnsi="Times New Roman" w:cs="Times New Roman"/>
          <w:sz w:val="22"/>
        </w:rPr>
        <w:t>Institute</w:t>
      </w:r>
      <w:proofErr w:type="gramEnd"/>
      <w:r w:rsidRPr="00C95AA5">
        <w:rPr>
          <w:rFonts w:ascii="Times New Roman" w:eastAsia="MS Mincho" w:hAnsi="Times New Roman" w:cs="Times New Roman"/>
          <w:sz w:val="22"/>
        </w:rPr>
        <w:t xml:space="preserve"> and it shall have the full power to buy, sell, rent and lease real or personal property for the Institute without a special vote of the membership, whenever, in its opinion, the interests of the Institute would thereby best be promoted.  It may make such rules as it may find expedient and perform all acts and duties not inconsistent with the statutes, the Affiliation Agreement with the College, and these Bylaws, as may be necessary for the efficient conduct of the affairs of the Institute.   </w:t>
      </w:r>
    </w:p>
    <w:p w14:paraId="32276BED" w14:textId="77777777" w:rsidR="00110D2A" w:rsidRPr="00C95AA5" w:rsidRDefault="00110D2A">
      <w:pPr>
        <w:pStyle w:val="PlainText"/>
        <w:rPr>
          <w:rFonts w:ascii="Times New Roman" w:eastAsia="MS Mincho" w:hAnsi="Times New Roman" w:cs="Times New Roman"/>
          <w:sz w:val="22"/>
        </w:rPr>
      </w:pPr>
    </w:p>
    <w:p w14:paraId="2D6435F8"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11. Appointment of committees. </w:t>
      </w:r>
      <w:r w:rsidRPr="00C95AA5">
        <w:rPr>
          <w:rFonts w:ascii="Times New Roman" w:eastAsia="MS Mincho" w:hAnsi="Times New Roman" w:cs="Times New Roman"/>
          <w:sz w:val="22"/>
        </w:rPr>
        <w:t>The Board of Directors may appoint such committees and committee members, who may or may not be Directors, as it deems necessary.  Such committees shall carry out the directions of the Board of Directors for the purpose or purposes for which they were created.  A committee is created when the Board passes a resolution that includes a statement of the purpose and responsibilities of the committee.</w:t>
      </w:r>
    </w:p>
    <w:p w14:paraId="787740E2" w14:textId="77777777" w:rsidR="00110D2A" w:rsidRPr="00C95AA5" w:rsidRDefault="00110D2A">
      <w:pPr>
        <w:pStyle w:val="PlainText"/>
        <w:rPr>
          <w:rFonts w:ascii="Times New Roman" w:eastAsia="MS Mincho" w:hAnsi="Times New Roman" w:cs="Times New Roman"/>
          <w:sz w:val="22"/>
        </w:rPr>
      </w:pPr>
    </w:p>
    <w:p w14:paraId="12011D7C" w14:textId="77777777" w:rsidR="00110D2A" w:rsidRPr="00C95AA5" w:rsidRDefault="00110D2A">
      <w:pPr>
        <w:pStyle w:val="PlainText"/>
        <w:rPr>
          <w:rFonts w:ascii="Times New Roman" w:eastAsia="MS Mincho" w:hAnsi="Times New Roman" w:cs="Times New Roman"/>
          <w:sz w:val="22"/>
        </w:rPr>
      </w:pPr>
    </w:p>
    <w:p w14:paraId="4FD4C96E"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lastRenderedPageBreak/>
        <w:t>ARTICLE VII - OFFICERS</w:t>
      </w:r>
    </w:p>
    <w:p w14:paraId="31406152" w14:textId="77777777" w:rsidR="00110D2A" w:rsidRPr="00C95AA5" w:rsidRDefault="00110D2A">
      <w:pPr>
        <w:pStyle w:val="PlainText"/>
        <w:rPr>
          <w:rFonts w:ascii="Times New Roman" w:eastAsia="MS Mincho" w:hAnsi="Times New Roman" w:cs="Times New Roman"/>
          <w:b/>
          <w:bCs/>
          <w:sz w:val="22"/>
        </w:rPr>
      </w:pPr>
    </w:p>
    <w:p w14:paraId="0DE250E6" w14:textId="77777777" w:rsidR="00110D2A" w:rsidRPr="00C95AA5" w:rsidRDefault="00110D2A">
      <w:pPr>
        <w:ind w:firstLine="720"/>
        <w:rPr>
          <w:sz w:val="22"/>
        </w:rPr>
      </w:pPr>
      <w:r w:rsidRPr="00C95AA5">
        <w:rPr>
          <w:b/>
          <w:bCs/>
          <w:sz w:val="22"/>
        </w:rPr>
        <w:t>Section 1. Officers of the Institute.</w:t>
      </w:r>
      <w:r w:rsidRPr="00C95AA5">
        <w:rPr>
          <w:sz w:val="22"/>
        </w:rPr>
        <w:t xml:space="preserve"> At its first meeting after election of Directors, the Board of Directors shall elect a President, a First Vice President, a Second Vice </w:t>
      </w:r>
      <w:proofErr w:type="gramStart"/>
      <w:r w:rsidRPr="00C95AA5">
        <w:rPr>
          <w:sz w:val="22"/>
        </w:rPr>
        <w:t>President</w:t>
      </w:r>
      <w:proofErr w:type="gramEnd"/>
      <w:r w:rsidRPr="00C95AA5">
        <w:rPr>
          <w:sz w:val="22"/>
        </w:rPr>
        <w:t xml:space="preserve"> and a Secretary to serve one-year terms. The President shall nominate a Treasurer, who must be approved by the Board, for a one-year term. If not an elected director, the Treasurer shall become a voting Board member not subject to term limitations. The Board may remove any officer at any time.</w:t>
      </w:r>
    </w:p>
    <w:p w14:paraId="3E462D52" w14:textId="77777777" w:rsidR="00110D2A" w:rsidRPr="00C95AA5" w:rsidRDefault="00110D2A">
      <w:pPr>
        <w:pStyle w:val="PlainText"/>
        <w:ind w:firstLine="720"/>
        <w:rPr>
          <w:rFonts w:ascii="Times New Roman" w:eastAsia="MS Mincho" w:hAnsi="Times New Roman" w:cs="Times New Roman"/>
          <w:sz w:val="22"/>
        </w:rPr>
      </w:pPr>
    </w:p>
    <w:p w14:paraId="25456B3F" w14:textId="77777777" w:rsidR="00110D2A" w:rsidRPr="00C95AA5" w:rsidRDefault="00110D2A">
      <w:pPr>
        <w:pStyle w:val="PlainText"/>
        <w:ind w:firstLine="720"/>
        <w:rPr>
          <w:rFonts w:ascii="Times New Roman" w:eastAsia="MS Mincho" w:hAnsi="Times New Roman" w:cs="Times New Roman"/>
          <w:b/>
          <w:bCs/>
          <w:sz w:val="22"/>
        </w:rPr>
      </w:pPr>
      <w:r w:rsidRPr="00C95AA5">
        <w:rPr>
          <w:rFonts w:ascii="Times New Roman" w:eastAsia="MS Mincho" w:hAnsi="Times New Roman" w:cs="Times New Roman"/>
          <w:b/>
          <w:bCs/>
          <w:sz w:val="22"/>
        </w:rPr>
        <w:t>Section 2. Officer Succession</w:t>
      </w:r>
    </w:p>
    <w:p w14:paraId="73301C29" w14:textId="77777777" w:rsidR="00110D2A" w:rsidRPr="00C95AA5" w:rsidRDefault="00110D2A">
      <w:pPr>
        <w:pStyle w:val="PlainText"/>
        <w:rPr>
          <w:rFonts w:ascii="Times New Roman" w:eastAsia="MS Mincho" w:hAnsi="Times New Roman" w:cs="Times New Roman"/>
          <w:sz w:val="22"/>
        </w:rPr>
      </w:pPr>
    </w:p>
    <w:p w14:paraId="17B54DA7"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sz w:val="22"/>
        </w:rPr>
        <w:t>a. Temporary Meeting Leadership. The President shall preside at all meetings. In the President's absence, the officer to preside shall be determined in the following succession: First Vice President, Second Vice President, Secretary, Treasurer.</w:t>
      </w:r>
    </w:p>
    <w:p w14:paraId="2170C3C8"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sz w:val="22"/>
        </w:rPr>
        <w:t xml:space="preserve">b. Midterm Succession to the Presidency.  </w:t>
      </w:r>
      <w:proofErr w:type="gramStart"/>
      <w:r w:rsidRPr="00C95AA5">
        <w:rPr>
          <w:rFonts w:ascii="Times New Roman" w:eastAsia="MS Mincho" w:hAnsi="Times New Roman" w:cs="Times New Roman"/>
          <w:sz w:val="22"/>
        </w:rPr>
        <w:t>In the event that</w:t>
      </w:r>
      <w:proofErr w:type="gramEnd"/>
      <w:r w:rsidRPr="00C95AA5">
        <w:rPr>
          <w:rFonts w:ascii="Times New Roman" w:eastAsia="MS Mincho" w:hAnsi="Times New Roman" w:cs="Times New Roman"/>
          <w:sz w:val="22"/>
        </w:rPr>
        <w:t xml:space="preserve"> the President does not fulfill his/her full term, the First Vice President, or, in his/ her absence, the Second Vice President, shall perform the duties of the President and, when so acting, shall have all the powers of and be subject to all the restrictions upon the President.  </w:t>
      </w:r>
    </w:p>
    <w:p w14:paraId="7E138766" w14:textId="59B6EBC3"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sz w:val="22"/>
        </w:rPr>
        <w:t xml:space="preserve">c. Midterm Succession of Other Officers. In the absence of an officer other than the President, that position may be filled for the time of the absence and its powers controlled by the Board of </w:t>
      </w:r>
      <w:r w:rsidR="00FC31E0">
        <w:rPr>
          <w:rFonts w:ascii="Times New Roman" w:eastAsia="MS Mincho" w:hAnsi="Times New Roman" w:cs="Times New Roman"/>
          <w:sz w:val="22"/>
        </w:rPr>
        <w:t>D</w:t>
      </w:r>
      <w:r w:rsidRPr="00C95AA5">
        <w:rPr>
          <w:rFonts w:ascii="Times New Roman" w:eastAsia="MS Mincho" w:hAnsi="Times New Roman" w:cs="Times New Roman"/>
          <w:sz w:val="22"/>
        </w:rPr>
        <w:t>irectors.</w:t>
      </w:r>
    </w:p>
    <w:p w14:paraId="4E3E59A7" w14:textId="77777777" w:rsidR="00110D2A" w:rsidRPr="00C95AA5" w:rsidRDefault="00110D2A">
      <w:pPr>
        <w:pStyle w:val="PlainText"/>
        <w:rPr>
          <w:rFonts w:ascii="Times New Roman" w:eastAsia="MS Mincho" w:hAnsi="Times New Roman" w:cs="Times New Roman"/>
          <w:sz w:val="22"/>
        </w:rPr>
      </w:pPr>
    </w:p>
    <w:p w14:paraId="49023069" w14:textId="77777777" w:rsidR="00110D2A" w:rsidRPr="00C95AA5" w:rsidRDefault="00110D2A">
      <w:pPr>
        <w:pStyle w:val="PlainText"/>
        <w:rPr>
          <w:rFonts w:ascii="Times New Roman" w:eastAsia="MS Mincho" w:hAnsi="Times New Roman" w:cs="Times New Roman"/>
          <w:i/>
          <w:iCs/>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3. President. </w:t>
      </w:r>
      <w:r w:rsidRPr="00C95AA5">
        <w:rPr>
          <w:rFonts w:ascii="Times New Roman" w:eastAsia="MS Mincho" w:hAnsi="Times New Roman" w:cs="Times New Roman"/>
          <w:sz w:val="22"/>
        </w:rPr>
        <w:t>The President shall, whenever possible, preside at all meetings of the membership of the Institute and of the Board of Directors.  The President shall execute all contracts and other legal documents on behalf of the Institute as are required to carry out the ordinary and everyday affairs of the Institute.  The President may execute any contracts or other legal documents that are not necessary to carry out the ordinary and everyday affairs of the Institute upon authorization by the Board of Directors.  The President shall perform such other duties as may be required by statute or as may be required by the Board of Directors.</w:t>
      </w:r>
    </w:p>
    <w:p w14:paraId="740816B1"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sz w:val="22"/>
        </w:rPr>
        <w:t xml:space="preserve">The President shall act as liaison with the Division of Extended Studies (or its successor) at the College, or with any other similar continuing education organization.  </w:t>
      </w:r>
    </w:p>
    <w:p w14:paraId="755B6960"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sz w:val="22"/>
        </w:rPr>
        <w:t xml:space="preserve">In the event of </w:t>
      </w:r>
      <w:proofErr w:type="gramStart"/>
      <w:r w:rsidRPr="00C95AA5">
        <w:rPr>
          <w:rFonts w:ascii="Times New Roman" w:eastAsia="MS Mincho" w:hAnsi="Times New Roman" w:cs="Times New Roman"/>
          <w:sz w:val="22"/>
        </w:rPr>
        <w:t>an emergency situation</w:t>
      </w:r>
      <w:proofErr w:type="gramEnd"/>
      <w:r w:rsidRPr="00C95AA5">
        <w:rPr>
          <w:rFonts w:ascii="Times New Roman" w:eastAsia="MS Mincho" w:hAnsi="Times New Roman" w:cs="Times New Roman"/>
          <w:sz w:val="22"/>
        </w:rPr>
        <w:t xml:space="preserve"> which requires immediate action and where it is not possible to convene a quorum of the Board of Directors, the President shall have the power to take action as may be necessary to resolve the situation.  Such emergency action shall be reported to the Board promptly and shall be subject to review by the Board at its next regular meeting.  </w:t>
      </w:r>
    </w:p>
    <w:p w14:paraId="4EE6896D" w14:textId="77777777" w:rsidR="00110D2A" w:rsidRPr="00C95AA5" w:rsidRDefault="00110D2A">
      <w:pPr>
        <w:pStyle w:val="PlainText"/>
        <w:rPr>
          <w:rFonts w:ascii="Times New Roman" w:eastAsia="MS Mincho" w:hAnsi="Times New Roman" w:cs="Times New Roman"/>
          <w:sz w:val="22"/>
        </w:rPr>
      </w:pPr>
    </w:p>
    <w:p w14:paraId="7D32F6AE" w14:textId="77777777" w:rsidR="00110D2A" w:rsidRPr="00C95AA5" w:rsidRDefault="00110D2A">
      <w:pPr>
        <w:ind w:firstLine="720"/>
        <w:rPr>
          <w:sz w:val="22"/>
        </w:rPr>
      </w:pPr>
      <w:r w:rsidRPr="00C95AA5">
        <w:rPr>
          <w:b/>
          <w:bCs/>
          <w:sz w:val="22"/>
        </w:rPr>
        <w:t>Section 4. Vice Presidents.</w:t>
      </w:r>
      <w:r w:rsidRPr="00C95AA5">
        <w:rPr>
          <w:sz w:val="22"/>
        </w:rPr>
        <w:t xml:space="preserve"> In addition to the duties related to succession referred to in Section 2, the Vice Presidents shall perform such other duties as may be delegated by the Board of Directors or the President.</w:t>
      </w:r>
    </w:p>
    <w:p w14:paraId="272E7A7B" w14:textId="77777777" w:rsidR="00110D2A" w:rsidRPr="00C95AA5" w:rsidRDefault="00110D2A">
      <w:pPr>
        <w:rPr>
          <w:sz w:val="22"/>
        </w:rPr>
      </w:pPr>
    </w:p>
    <w:p w14:paraId="3D1D9188"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Section 5. Secretary.</w:t>
      </w:r>
      <w:r w:rsidRPr="00C95AA5">
        <w:rPr>
          <w:rFonts w:ascii="Times New Roman" w:eastAsia="MS Mincho" w:hAnsi="Times New Roman" w:cs="Times New Roman"/>
          <w:sz w:val="22"/>
        </w:rPr>
        <w:t xml:space="preserve"> The Secretary shall keep the minutes of all meetings of the membership and of the Board of Directors; shall distribute the required notices of all meetings of the Institute and of the Board of Directors; and shall have the care and custody of all the records, legal documents and other papers of value belonging to the Institute.  The Secretary shall perform such other duties as may be required by the statutes, these Bylaws, the Board of </w:t>
      </w:r>
      <w:proofErr w:type="gramStart"/>
      <w:r w:rsidRPr="00C95AA5">
        <w:rPr>
          <w:rFonts w:ascii="Times New Roman" w:eastAsia="MS Mincho" w:hAnsi="Times New Roman" w:cs="Times New Roman"/>
          <w:sz w:val="22"/>
        </w:rPr>
        <w:t>Directors</w:t>
      </w:r>
      <w:proofErr w:type="gramEnd"/>
      <w:r w:rsidRPr="00C95AA5">
        <w:rPr>
          <w:rFonts w:ascii="Times New Roman" w:eastAsia="MS Mincho" w:hAnsi="Times New Roman" w:cs="Times New Roman"/>
          <w:sz w:val="22"/>
        </w:rPr>
        <w:t xml:space="preserve"> or the President.</w:t>
      </w:r>
    </w:p>
    <w:p w14:paraId="3264E7DF" w14:textId="77777777" w:rsidR="00110D2A" w:rsidRPr="00C95AA5" w:rsidRDefault="00110D2A">
      <w:pPr>
        <w:pStyle w:val="PlainText"/>
        <w:ind w:firstLine="720"/>
        <w:rPr>
          <w:rFonts w:ascii="Times New Roman" w:eastAsia="MS Mincho" w:hAnsi="Times New Roman" w:cs="Times New Roman"/>
          <w:sz w:val="22"/>
        </w:rPr>
      </w:pPr>
    </w:p>
    <w:p w14:paraId="64202B34"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6. Treasurer. </w:t>
      </w:r>
      <w:r w:rsidRPr="00C95AA5">
        <w:rPr>
          <w:rFonts w:ascii="Times New Roman" w:hAnsi="Times New Roman" w:cs="Times New Roman"/>
          <w:sz w:val="22"/>
        </w:rPr>
        <w:t xml:space="preserve">The Treasurer shall have charge of all the receipts and monies of the Institute, shall deposit them promptly in the name of the Institute in a financial institution approved by the Board of Directors, and shall disburse funds as authorized by the Board. The Treasurer shall keep regular accounts of all receipts and disbursements and assets and liabilities, shall submit these records when requested, and shall prepare a statement of net assets and an operating statement following the end of each fiscal year. The Treasurer shall chair the Finance Committee of the </w:t>
      </w:r>
      <w:proofErr w:type="gramStart"/>
      <w:r w:rsidRPr="00C95AA5">
        <w:rPr>
          <w:rFonts w:ascii="Times New Roman" w:hAnsi="Times New Roman" w:cs="Times New Roman"/>
          <w:sz w:val="22"/>
        </w:rPr>
        <w:t>Institute, and</w:t>
      </w:r>
      <w:proofErr w:type="gramEnd"/>
      <w:r w:rsidRPr="00C95AA5">
        <w:rPr>
          <w:rFonts w:ascii="Times New Roman" w:hAnsi="Times New Roman" w:cs="Times New Roman"/>
          <w:sz w:val="22"/>
        </w:rPr>
        <w:t xml:space="preserve"> shall perform such other duties as may be required by the Bylaws, the Board of Directors or the President. </w:t>
      </w:r>
      <w:r w:rsidRPr="00C95AA5">
        <w:rPr>
          <w:rFonts w:ascii="Times New Roman" w:hAnsi="Times New Roman" w:cs="Times New Roman"/>
          <w:bCs/>
          <w:strike/>
          <w:sz w:val="22"/>
        </w:rPr>
        <w:t xml:space="preserve"> </w:t>
      </w:r>
    </w:p>
    <w:p w14:paraId="412657E3" w14:textId="77777777" w:rsidR="00110D2A" w:rsidRPr="00C95AA5" w:rsidRDefault="00110D2A">
      <w:pPr>
        <w:pStyle w:val="PlainText"/>
        <w:rPr>
          <w:rFonts w:ascii="Times New Roman" w:eastAsia="MS Mincho" w:hAnsi="Times New Roman" w:cs="Times New Roman"/>
          <w:b/>
          <w:bCs/>
          <w:sz w:val="22"/>
        </w:rPr>
      </w:pPr>
    </w:p>
    <w:p w14:paraId="77066BD0" w14:textId="77777777" w:rsidR="00110D2A" w:rsidRPr="00C95AA5" w:rsidRDefault="00110D2A">
      <w:pPr>
        <w:pStyle w:val="PlainText"/>
        <w:rPr>
          <w:rFonts w:ascii="Times New Roman" w:eastAsia="MS Mincho" w:hAnsi="Times New Roman" w:cs="Times New Roman"/>
          <w:b/>
          <w:bCs/>
          <w:sz w:val="22"/>
        </w:rPr>
      </w:pPr>
    </w:p>
    <w:p w14:paraId="4C630E49" w14:textId="77777777" w:rsidR="00110D2A" w:rsidRPr="00C95AA5" w:rsidRDefault="00110D2A">
      <w:pPr>
        <w:pStyle w:val="PlainText"/>
        <w:rPr>
          <w:rFonts w:ascii="Times New Roman" w:eastAsia="MS Mincho" w:hAnsi="Times New Roman" w:cs="Times New Roman"/>
          <w:b/>
          <w:bCs/>
          <w:sz w:val="22"/>
        </w:rPr>
      </w:pPr>
    </w:p>
    <w:p w14:paraId="0F27ECF3"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b/>
          <w:bCs/>
          <w:sz w:val="22"/>
        </w:rPr>
        <w:t xml:space="preserve">ARTICLE VIII - FISCAL YEAR </w:t>
      </w:r>
    </w:p>
    <w:p w14:paraId="09B9E55F" w14:textId="77777777" w:rsidR="00110D2A" w:rsidRPr="00C95AA5" w:rsidRDefault="00110D2A">
      <w:pPr>
        <w:pStyle w:val="PlainText"/>
        <w:rPr>
          <w:rFonts w:ascii="Times New Roman" w:eastAsia="MS Mincho" w:hAnsi="Times New Roman" w:cs="Times New Roman"/>
          <w:sz w:val="22"/>
        </w:rPr>
      </w:pPr>
    </w:p>
    <w:p w14:paraId="3BA11EBD"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 xml:space="preserve">Section 1. Fiscal year. </w:t>
      </w:r>
      <w:r w:rsidRPr="00C95AA5">
        <w:rPr>
          <w:rFonts w:ascii="Times New Roman" w:eastAsia="MS Mincho" w:hAnsi="Times New Roman" w:cs="Times New Roman"/>
          <w:sz w:val="22"/>
        </w:rPr>
        <w:t xml:space="preserve">The fiscal year of the Institute shall commence on June 1 of each year and shall end on May 31 of the next year.  </w:t>
      </w:r>
    </w:p>
    <w:p w14:paraId="2F251F77" w14:textId="77777777" w:rsidR="00110D2A" w:rsidRPr="00C95AA5" w:rsidRDefault="00110D2A">
      <w:pPr>
        <w:pStyle w:val="PlainText"/>
        <w:rPr>
          <w:rFonts w:ascii="Times New Roman" w:eastAsia="MS Mincho" w:hAnsi="Times New Roman" w:cs="Times New Roman"/>
          <w:sz w:val="22"/>
        </w:rPr>
      </w:pPr>
    </w:p>
    <w:p w14:paraId="3E34D3CD" w14:textId="77777777" w:rsidR="00110D2A" w:rsidRPr="00C95AA5" w:rsidRDefault="00110D2A">
      <w:pPr>
        <w:pStyle w:val="PlainText"/>
        <w:rPr>
          <w:rFonts w:ascii="Times New Roman" w:eastAsia="MS Mincho" w:hAnsi="Times New Roman" w:cs="Times New Roman"/>
          <w:sz w:val="22"/>
        </w:rPr>
      </w:pPr>
    </w:p>
    <w:p w14:paraId="0BAE2276"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b/>
          <w:bCs/>
          <w:sz w:val="22"/>
        </w:rPr>
        <w:t xml:space="preserve">ARTICLE IX - INSTITUTE AFFILIATIONS  </w:t>
      </w:r>
    </w:p>
    <w:p w14:paraId="326CCB2E" w14:textId="77777777" w:rsidR="00110D2A" w:rsidRPr="00C95AA5" w:rsidRDefault="00110D2A">
      <w:pPr>
        <w:pStyle w:val="PlainText"/>
        <w:rPr>
          <w:rFonts w:ascii="Times New Roman" w:eastAsia="MS Mincho" w:hAnsi="Times New Roman" w:cs="Times New Roman"/>
          <w:b/>
          <w:bCs/>
          <w:sz w:val="22"/>
        </w:rPr>
      </w:pPr>
    </w:p>
    <w:p w14:paraId="12BB740A" w14:textId="77777777" w:rsidR="00110D2A" w:rsidRPr="00C95AA5" w:rsidRDefault="00110D2A">
      <w:pPr>
        <w:pStyle w:val="PlainText"/>
        <w:rPr>
          <w:rFonts w:ascii="Times New Roman" w:eastAsia="MS Mincho" w:hAnsi="Times New Roman" w:cs="Times New Roman"/>
          <w:sz w:val="22"/>
        </w:rPr>
      </w:pPr>
      <w:r w:rsidRPr="00C95AA5">
        <w:rPr>
          <w:rFonts w:ascii="Times New Roman" w:eastAsia="MS Mincho" w:hAnsi="Times New Roman" w:cs="Times New Roman"/>
          <w:sz w:val="22"/>
        </w:rPr>
        <w:tab/>
      </w:r>
      <w:r w:rsidRPr="00C95AA5">
        <w:rPr>
          <w:rFonts w:ascii="Times New Roman" w:eastAsia="MS Mincho" w:hAnsi="Times New Roman" w:cs="Times New Roman"/>
          <w:b/>
          <w:bCs/>
          <w:sz w:val="22"/>
        </w:rPr>
        <w:t>Section 1. NCC Affiliation Agreement.</w:t>
      </w:r>
      <w:r w:rsidRPr="00C95AA5">
        <w:rPr>
          <w:rFonts w:ascii="Times New Roman" w:eastAsia="MS Mincho" w:hAnsi="Times New Roman" w:cs="Times New Roman"/>
          <w:sz w:val="22"/>
        </w:rPr>
        <w:t xml:space="preserve"> These Bylaws are subject to the Affiliation Agreement with the College and to the extent they may differ, the Affiliation Agreement shall prevail.</w:t>
      </w:r>
    </w:p>
    <w:p w14:paraId="3C5F4C52" w14:textId="77777777" w:rsidR="00110D2A" w:rsidRPr="00C95AA5" w:rsidRDefault="00110D2A">
      <w:pPr>
        <w:pStyle w:val="PlainText"/>
        <w:jc w:val="center"/>
        <w:rPr>
          <w:rFonts w:ascii="Times New Roman" w:eastAsia="MS Mincho" w:hAnsi="Times New Roman" w:cs="Times New Roman"/>
          <w:sz w:val="22"/>
        </w:rPr>
      </w:pPr>
    </w:p>
    <w:p w14:paraId="2EFFB178" w14:textId="77777777" w:rsidR="00110D2A" w:rsidRPr="00C95AA5" w:rsidRDefault="00110D2A">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 xml:space="preserve">Section 2. Other affiliations. </w:t>
      </w:r>
      <w:r w:rsidRPr="00C95AA5">
        <w:rPr>
          <w:rFonts w:ascii="Times New Roman" w:eastAsia="MS Mincho" w:hAnsi="Times New Roman" w:cs="Times New Roman"/>
          <w:sz w:val="22"/>
        </w:rPr>
        <w:t xml:space="preserve">The Institute, </w:t>
      </w:r>
      <w:proofErr w:type="gramStart"/>
      <w:r w:rsidRPr="00C95AA5">
        <w:rPr>
          <w:rFonts w:ascii="Times New Roman" w:eastAsia="MS Mincho" w:hAnsi="Times New Roman" w:cs="Times New Roman"/>
          <w:sz w:val="22"/>
        </w:rPr>
        <w:t>in order to</w:t>
      </w:r>
      <w:proofErr w:type="gramEnd"/>
      <w:r w:rsidRPr="00C95AA5">
        <w:rPr>
          <w:rFonts w:ascii="Times New Roman" w:eastAsia="MS Mincho" w:hAnsi="Times New Roman" w:cs="Times New Roman"/>
          <w:sz w:val="22"/>
        </w:rPr>
        <w:t xml:space="preserve"> obtain any needed assistance or other benefits, may affiliate with other organizations as decided by the Board of Directors.  </w:t>
      </w:r>
    </w:p>
    <w:p w14:paraId="22480D9B" w14:textId="77777777" w:rsidR="00110D2A" w:rsidRPr="00C95AA5" w:rsidRDefault="00110D2A">
      <w:pPr>
        <w:pStyle w:val="PlainText"/>
        <w:rPr>
          <w:rFonts w:ascii="Times New Roman" w:eastAsia="MS Mincho" w:hAnsi="Times New Roman" w:cs="Times New Roman"/>
          <w:sz w:val="22"/>
        </w:rPr>
      </w:pPr>
    </w:p>
    <w:p w14:paraId="413EB1F3" w14:textId="77777777" w:rsidR="00110D2A" w:rsidRPr="00C95AA5" w:rsidRDefault="00110D2A">
      <w:pPr>
        <w:pStyle w:val="PlainText"/>
        <w:jc w:val="center"/>
        <w:rPr>
          <w:rFonts w:ascii="Times New Roman" w:eastAsia="MS Mincho" w:hAnsi="Times New Roman" w:cs="Times New Roman"/>
          <w:b/>
          <w:bCs/>
          <w:sz w:val="22"/>
        </w:rPr>
      </w:pPr>
    </w:p>
    <w:p w14:paraId="1D3D8B6D" w14:textId="77777777" w:rsidR="00110D2A" w:rsidRPr="00C95AA5" w:rsidRDefault="00110D2A">
      <w:pPr>
        <w:pStyle w:val="PlainText"/>
        <w:rPr>
          <w:rFonts w:ascii="Times New Roman" w:eastAsia="MS Mincho" w:hAnsi="Times New Roman" w:cs="Times New Roman"/>
          <w:b/>
          <w:bCs/>
          <w:sz w:val="22"/>
        </w:rPr>
      </w:pPr>
      <w:r w:rsidRPr="00C95AA5">
        <w:rPr>
          <w:rFonts w:ascii="Times New Roman" w:eastAsia="MS Mincho" w:hAnsi="Times New Roman" w:cs="Times New Roman"/>
          <w:b/>
          <w:bCs/>
          <w:sz w:val="22"/>
        </w:rPr>
        <w:t xml:space="preserve">ARTICLE X - AMENDMENTS </w:t>
      </w:r>
    </w:p>
    <w:p w14:paraId="5D1A8766" w14:textId="77777777" w:rsidR="00110D2A" w:rsidRPr="00C95AA5" w:rsidRDefault="00110D2A">
      <w:pPr>
        <w:pStyle w:val="PlainText"/>
        <w:rPr>
          <w:rFonts w:ascii="Times New Roman" w:eastAsia="MS Mincho" w:hAnsi="Times New Roman" w:cs="Times New Roman"/>
          <w:sz w:val="22"/>
        </w:rPr>
      </w:pPr>
    </w:p>
    <w:p w14:paraId="5DC933BD" w14:textId="77777777" w:rsidR="002A11A8" w:rsidRPr="00C95AA5" w:rsidRDefault="00110D2A" w:rsidP="004E4D9B">
      <w:pPr>
        <w:pStyle w:val="PlainText"/>
        <w:ind w:firstLine="720"/>
        <w:rPr>
          <w:rFonts w:ascii="Times New Roman" w:eastAsia="MS Mincho" w:hAnsi="Times New Roman" w:cs="Times New Roman"/>
          <w:sz w:val="22"/>
        </w:rPr>
      </w:pPr>
      <w:r w:rsidRPr="00C95AA5">
        <w:rPr>
          <w:rFonts w:ascii="Times New Roman" w:eastAsia="MS Mincho" w:hAnsi="Times New Roman" w:cs="Times New Roman"/>
          <w:b/>
          <w:bCs/>
          <w:sz w:val="22"/>
        </w:rPr>
        <w:t>Section 1. Amendment of Bylaws.</w:t>
      </w:r>
      <w:r w:rsidRPr="00C95AA5">
        <w:rPr>
          <w:rFonts w:ascii="Times New Roman" w:eastAsia="MS Mincho" w:hAnsi="Times New Roman" w:cs="Times New Roman"/>
          <w:sz w:val="22"/>
        </w:rPr>
        <w:t xml:space="preserve"> These Bylaws may be amended only by the membership, by two-thirds of the votes cast in accordance with Article III of these Bylaws.</w:t>
      </w:r>
      <w:r w:rsidR="004E4D9B" w:rsidRPr="00C95AA5">
        <w:rPr>
          <w:rFonts w:ascii="Times New Roman" w:eastAsia="MS Mincho" w:hAnsi="Times New Roman" w:cs="Times New Roman"/>
          <w:sz w:val="22"/>
        </w:rPr>
        <w:t xml:space="preserve"> </w:t>
      </w:r>
      <w:r w:rsidR="002A11A8" w:rsidRPr="00C95AA5">
        <w:rPr>
          <w:rFonts w:ascii="Times New Roman" w:eastAsia="MS Mincho" w:hAnsi="Times New Roman" w:cs="Times New Roman"/>
          <w:sz w:val="22"/>
        </w:rPr>
        <w:t xml:space="preserve">A complete copy of amendments proposed by the Board of Directors shall be sent to all members at least 15 days prior to the vote count by mail, </w:t>
      </w:r>
      <w:proofErr w:type="gramStart"/>
      <w:r w:rsidR="002A11A8" w:rsidRPr="00C95AA5">
        <w:rPr>
          <w:rFonts w:ascii="Times New Roman" w:eastAsia="MS Mincho" w:hAnsi="Times New Roman" w:cs="Times New Roman"/>
          <w:sz w:val="22"/>
        </w:rPr>
        <w:t>email</w:t>
      </w:r>
      <w:proofErr w:type="gramEnd"/>
      <w:r w:rsidR="002A11A8" w:rsidRPr="00C95AA5">
        <w:rPr>
          <w:rFonts w:ascii="Times New Roman" w:eastAsia="MS Mincho" w:hAnsi="Times New Roman" w:cs="Times New Roman"/>
          <w:sz w:val="22"/>
        </w:rPr>
        <w:t xml:space="preserve"> o</w:t>
      </w:r>
      <w:r w:rsidR="00A35E91" w:rsidRPr="00C95AA5">
        <w:rPr>
          <w:rFonts w:ascii="Times New Roman" w:eastAsia="MS Mincho" w:hAnsi="Times New Roman" w:cs="Times New Roman"/>
          <w:sz w:val="22"/>
        </w:rPr>
        <w:t>r</w:t>
      </w:r>
      <w:r w:rsidR="002A11A8" w:rsidRPr="00C95AA5">
        <w:rPr>
          <w:rFonts w:ascii="Times New Roman" w:eastAsia="MS Mincho" w:hAnsi="Times New Roman" w:cs="Times New Roman"/>
          <w:sz w:val="22"/>
        </w:rPr>
        <w:t xml:space="preserve"> any other electronic means acceptable to the Board of Directors. </w:t>
      </w:r>
    </w:p>
    <w:p w14:paraId="0AD2B1C8" w14:textId="77777777" w:rsidR="00110D2A" w:rsidRPr="00C95AA5" w:rsidRDefault="00110D2A">
      <w:pPr>
        <w:pStyle w:val="PlainText"/>
        <w:rPr>
          <w:rFonts w:ascii="Times New Roman" w:eastAsia="MS Mincho" w:hAnsi="Times New Roman" w:cs="Times New Roman"/>
          <w:sz w:val="22"/>
        </w:rPr>
      </w:pPr>
    </w:p>
    <w:p w14:paraId="4FFAEA25" w14:textId="77777777" w:rsidR="00110D2A" w:rsidRPr="005D0926" w:rsidRDefault="00110D2A">
      <w:pPr>
        <w:pStyle w:val="PlainText"/>
        <w:rPr>
          <w:rFonts w:ascii="Times New Roman" w:eastAsia="MS Mincho" w:hAnsi="Times New Roman" w:cs="Times New Roman"/>
          <w:color w:val="000000" w:themeColor="text1"/>
          <w:sz w:val="22"/>
        </w:rPr>
      </w:pPr>
    </w:p>
    <w:p w14:paraId="67F578E3" w14:textId="77777777" w:rsidR="000C6BCA" w:rsidRPr="005D0926" w:rsidRDefault="000C6BCA" w:rsidP="000C6BCA">
      <w:pPr>
        <w:pStyle w:val="PlainText"/>
        <w:rPr>
          <w:rFonts w:ascii="Times New Roman" w:eastAsia="MS Mincho" w:hAnsi="Times New Roman" w:cs="Times New Roman"/>
          <w:b/>
          <w:bCs/>
          <w:color w:val="000000" w:themeColor="text1"/>
          <w:sz w:val="22"/>
        </w:rPr>
      </w:pPr>
      <w:r w:rsidRPr="005D0926">
        <w:rPr>
          <w:rFonts w:ascii="Times New Roman" w:eastAsia="MS Mincho" w:hAnsi="Times New Roman" w:cs="Times New Roman"/>
          <w:b/>
          <w:bCs/>
          <w:color w:val="000000" w:themeColor="text1"/>
          <w:sz w:val="22"/>
        </w:rPr>
        <w:t xml:space="preserve">ARTICLE XI - ADOPTION OF BYLAWS  </w:t>
      </w:r>
    </w:p>
    <w:p w14:paraId="4F2B8870" w14:textId="77777777" w:rsidR="000C6BCA" w:rsidRPr="005D0926" w:rsidRDefault="000C6BCA" w:rsidP="000C6BCA">
      <w:pPr>
        <w:pStyle w:val="PlainText"/>
        <w:rPr>
          <w:rFonts w:ascii="Times New Roman" w:eastAsia="MS Mincho" w:hAnsi="Times New Roman" w:cs="Times New Roman"/>
          <w:color w:val="000000" w:themeColor="text1"/>
          <w:sz w:val="22"/>
        </w:rPr>
      </w:pPr>
    </w:p>
    <w:p w14:paraId="541E00B6" w14:textId="0AA8B3EE" w:rsidR="000C6BCA" w:rsidRPr="00C12853" w:rsidRDefault="000C6BCA" w:rsidP="000C6BCA">
      <w:pPr>
        <w:pStyle w:val="PlainText"/>
        <w:rPr>
          <w:rFonts w:ascii="Times New Roman" w:eastAsia="MS Mincho" w:hAnsi="Times New Roman" w:cs="Times New Roman"/>
          <w:color w:val="000000" w:themeColor="text1"/>
          <w:sz w:val="22"/>
          <w:szCs w:val="22"/>
        </w:rPr>
      </w:pPr>
      <w:r w:rsidRPr="005D0926">
        <w:rPr>
          <w:rFonts w:ascii="Times New Roman" w:eastAsia="MS Mincho" w:hAnsi="Times New Roman" w:cs="Times New Roman"/>
          <w:color w:val="000000" w:themeColor="text1"/>
          <w:sz w:val="22"/>
        </w:rPr>
        <w:tab/>
      </w:r>
      <w:r w:rsidRPr="005D0926">
        <w:rPr>
          <w:rFonts w:ascii="Times New Roman" w:eastAsia="MS Mincho" w:hAnsi="Times New Roman" w:cs="Times New Roman"/>
          <w:b/>
          <w:bCs/>
          <w:color w:val="000000" w:themeColor="text1"/>
          <w:sz w:val="22"/>
        </w:rPr>
        <w:t>Section 1. Adoption of Bylaws.</w:t>
      </w:r>
      <w:r w:rsidRPr="005D0926">
        <w:rPr>
          <w:rFonts w:ascii="Times New Roman" w:eastAsia="MS Mincho" w:hAnsi="Times New Roman" w:cs="Times New Roman"/>
          <w:color w:val="000000" w:themeColor="text1"/>
          <w:sz w:val="22"/>
        </w:rPr>
        <w:t xml:space="preserve"> These Bylaws are a revision of those dated June 28, 1993, as previously approved by the Institute membership, and submitted for adoption at the May 1996 annual meeting, with permission granted to make revisions of a technical nature.  </w:t>
      </w:r>
      <w:r w:rsidRPr="00C12853">
        <w:rPr>
          <w:rFonts w:ascii="Times New Roman" w:eastAsia="MS Mincho" w:hAnsi="Times New Roman" w:cs="Times New Roman"/>
          <w:color w:val="000000" w:themeColor="text1"/>
          <w:sz w:val="22"/>
          <w:szCs w:val="22"/>
        </w:rPr>
        <w:t>Further amendments have been incorporated as approved at the 1998, 1999, 2000, 2001, 2002, 2004 and 2019 Annual Meetings</w:t>
      </w:r>
      <w:r w:rsidR="0022486D" w:rsidRPr="00C12853">
        <w:rPr>
          <w:rFonts w:ascii="Times New Roman" w:eastAsia="MS Mincho" w:hAnsi="Times New Roman" w:cs="Times New Roman"/>
          <w:color w:val="000000" w:themeColor="text1"/>
          <w:sz w:val="22"/>
          <w:szCs w:val="22"/>
        </w:rPr>
        <w:t xml:space="preserve"> </w:t>
      </w:r>
      <w:r w:rsidR="0022486D" w:rsidRPr="00C12853">
        <w:rPr>
          <w:rFonts w:ascii="Times New Roman" w:hAnsi="Times New Roman" w:cs="Times New Roman"/>
          <w:color w:val="000000"/>
          <w:sz w:val="22"/>
          <w:szCs w:val="22"/>
        </w:rPr>
        <w:t xml:space="preserve">and at the November 18, </w:t>
      </w:r>
      <w:proofErr w:type="gramStart"/>
      <w:r w:rsidR="0022486D" w:rsidRPr="00C12853">
        <w:rPr>
          <w:rFonts w:ascii="Times New Roman" w:hAnsi="Times New Roman" w:cs="Times New Roman"/>
          <w:color w:val="000000"/>
          <w:sz w:val="22"/>
          <w:szCs w:val="22"/>
        </w:rPr>
        <w:t>2022</w:t>
      </w:r>
      <w:proofErr w:type="gramEnd"/>
      <w:r w:rsidR="0022486D" w:rsidRPr="00C12853">
        <w:rPr>
          <w:rFonts w:ascii="Times New Roman" w:hAnsi="Times New Roman" w:cs="Times New Roman"/>
          <w:color w:val="000000"/>
          <w:sz w:val="22"/>
          <w:szCs w:val="22"/>
        </w:rPr>
        <w:t xml:space="preserve"> Special Meeting</w:t>
      </w:r>
      <w:r w:rsidRPr="00C12853">
        <w:rPr>
          <w:rFonts w:ascii="Times New Roman" w:eastAsia="MS Mincho" w:hAnsi="Times New Roman" w:cs="Times New Roman"/>
          <w:color w:val="000000" w:themeColor="text1"/>
          <w:sz w:val="22"/>
          <w:szCs w:val="22"/>
        </w:rPr>
        <w:t>.</w:t>
      </w:r>
      <w:r w:rsidR="0022486D" w:rsidRPr="00C12853">
        <w:rPr>
          <w:rFonts w:ascii="Times New Roman" w:eastAsia="MS Mincho" w:hAnsi="Times New Roman" w:cs="Times New Roman"/>
          <w:color w:val="000000" w:themeColor="text1"/>
          <w:sz w:val="22"/>
          <w:szCs w:val="22"/>
        </w:rPr>
        <w:t xml:space="preserve"> </w:t>
      </w:r>
    </w:p>
    <w:p w14:paraId="1E0E1FA9" w14:textId="77777777" w:rsidR="000C6BCA" w:rsidRPr="005D0926" w:rsidRDefault="000C6BCA" w:rsidP="000C6BCA">
      <w:pPr>
        <w:pStyle w:val="PlainText"/>
        <w:rPr>
          <w:rFonts w:ascii="Times New Roman" w:eastAsia="MS Mincho" w:hAnsi="Times New Roman" w:cs="Times New Roman"/>
          <w:color w:val="000000" w:themeColor="text1"/>
          <w:sz w:val="22"/>
        </w:rPr>
      </w:pPr>
    </w:p>
    <w:p w14:paraId="1EE14C32" w14:textId="77777777" w:rsidR="000C6BCA" w:rsidRPr="005D0926" w:rsidRDefault="000C6BCA" w:rsidP="000C6BCA">
      <w:pPr>
        <w:pStyle w:val="PlainText"/>
        <w:rPr>
          <w:rFonts w:ascii="Times New Roman" w:eastAsia="MS Mincho" w:hAnsi="Times New Roman" w:cs="Times New Roman"/>
          <w:color w:val="000000" w:themeColor="text1"/>
          <w:sz w:val="22"/>
        </w:rPr>
      </w:pPr>
    </w:p>
    <w:p w14:paraId="4434DDAD" w14:textId="77777777" w:rsidR="000C6BCA" w:rsidRPr="005D0926" w:rsidRDefault="000C6BCA" w:rsidP="000C6BCA">
      <w:pPr>
        <w:pStyle w:val="PlainText"/>
        <w:rPr>
          <w:rFonts w:ascii="Times New Roman" w:eastAsia="MS Mincho" w:hAnsi="Times New Roman" w:cs="Times New Roman"/>
          <w:color w:val="000000" w:themeColor="text1"/>
          <w:sz w:val="22"/>
        </w:rPr>
      </w:pPr>
    </w:p>
    <w:sectPr w:rsidR="000C6BCA" w:rsidRPr="005D0926">
      <w:footerReference w:type="even" r:id="rId9"/>
      <w:footerReference w:type="default" r:id="rId10"/>
      <w:pgSz w:w="12240" w:h="15840"/>
      <w:pgMar w:top="1440" w:right="1320" w:bottom="14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FF8" w14:textId="77777777" w:rsidR="00C77FC3" w:rsidRDefault="00C77FC3">
      <w:r>
        <w:separator/>
      </w:r>
    </w:p>
  </w:endnote>
  <w:endnote w:type="continuationSeparator" w:id="0">
    <w:p w14:paraId="40E688B3" w14:textId="77777777" w:rsidR="00C77FC3" w:rsidRDefault="00C7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0B7D" w14:textId="12F9D3D3" w:rsidR="00110D2A" w:rsidRDefault="00110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867">
      <w:rPr>
        <w:rStyle w:val="PageNumber"/>
        <w:noProof/>
      </w:rPr>
      <w:t>5</w:t>
    </w:r>
    <w:r>
      <w:rPr>
        <w:rStyle w:val="PageNumber"/>
      </w:rPr>
      <w:fldChar w:fldCharType="end"/>
    </w:r>
  </w:p>
  <w:p w14:paraId="0FCAB66B" w14:textId="77777777" w:rsidR="00110D2A" w:rsidRDefault="00110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320463"/>
      <w:docPartObj>
        <w:docPartGallery w:val="Page Numbers (Bottom of Page)"/>
        <w:docPartUnique/>
      </w:docPartObj>
    </w:sdtPr>
    <w:sdtEndPr>
      <w:rPr>
        <w:noProof/>
      </w:rPr>
    </w:sdtEndPr>
    <w:sdtContent>
      <w:p w14:paraId="4E7FF799" w14:textId="2D1B0828" w:rsidR="006E7867" w:rsidRDefault="006E7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2FD62" w14:textId="0EFB01C7" w:rsidR="00110D2A" w:rsidRDefault="00110D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D739" w14:textId="77777777" w:rsidR="00C77FC3" w:rsidRDefault="00C77FC3">
      <w:r>
        <w:separator/>
      </w:r>
    </w:p>
  </w:footnote>
  <w:footnote w:type="continuationSeparator" w:id="0">
    <w:p w14:paraId="686E89E9" w14:textId="77777777" w:rsidR="00C77FC3" w:rsidRDefault="00C77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F3"/>
    <w:rsid w:val="00022D9F"/>
    <w:rsid w:val="000304D3"/>
    <w:rsid w:val="000C6BCA"/>
    <w:rsid w:val="000F4844"/>
    <w:rsid w:val="00110365"/>
    <w:rsid w:val="00110D2A"/>
    <w:rsid w:val="00140A23"/>
    <w:rsid w:val="00153F16"/>
    <w:rsid w:val="0022486D"/>
    <w:rsid w:val="002A11A8"/>
    <w:rsid w:val="002A5217"/>
    <w:rsid w:val="002B473D"/>
    <w:rsid w:val="002E55E9"/>
    <w:rsid w:val="004065E6"/>
    <w:rsid w:val="004627B4"/>
    <w:rsid w:val="004E4D9B"/>
    <w:rsid w:val="004E653D"/>
    <w:rsid w:val="005A17AD"/>
    <w:rsid w:val="005D0926"/>
    <w:rsid w:val="006247EC"/>
    <w:rsid w:val="006964EE"/>
    <w:rsid w:val="006E4859"/>
    <w:rsid w:val="006E7867"/>
    <w:rsid w:val="006F6C5D"/>
    <w:rsid w:val="007724A4"/>
    <w:rsid w:val="007976F3"/>
    <w:rsid w:val="007C7EAC"/>
    <w:rsid w:val="00860B66"/>
    <w:rsid w:val="008860E8"/>
    <w:rsid w:val="009A0F2B"/>
    <w:rsid w:val="009A5652"/>
    <w:rsid w:val="009C4BB9"/>
    <w:rsid w:val="00A35E91"/>
    <w:rsid w:val="00B452EC"/>
    <w:rsid w:val="00B863D5"/>
    <w:rsid w:val="00BB1C59"/>
    <w:rsid w:val="00BD1E31"/>
    <w:rsid w:val="00BE652A"/>
    <w:rsid w:val="00C00A8B"/>
    <w:rsid w:val="00C12853"/>
    <w:rsid w:val="00C37CF3"/>
    <w:rsid w:val="00C77FC3"/>
    <w:rsid w:val="00C95AA5"/>
    <w:rsid w:val="00CA60DC"/>
    <w:rsid w:val="00CD3A20"/>
    <w:rsid w:val="00D82285"/>
    <w:rsid w:val="00DA78A8"/>
    <w:rsid w:val="00E625C3"/>
    <w:rsid w:val="00E64C04"/>
    <w:rsid w:val="00EE499C"/>
    <w:rsid w:val="00FC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DD2D5"/>
  <w15:chartTrackingRefBased/>
  <w15:docId w15:val="{7ED6DA68-8C37-48F6-8B19-536EDF27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outlineLvl w:val="1"/>
    </w:pPr>
    <w:rPr>
      <w:rFonts w:ascii="New York" w:eastAsia="Times" w:hAnsi="New York"/>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u w:val="single"/>
    </w:rPr>
  </w:style>
  <w:style w:type="character" w:customStyle="1" w:styleId="FooterChar">
    <w:name w:val="Footer Char"/>
    <w:basedOn w:val="DefaultParagraphFont"/>
    <w:link w:val="Footer"/>
    <w:uiPriority w:val="99"/>
    <w:rsid w:val="00BD1E31"/>
  </w:style>
  <w:style w:type="paragraph" w:styleId="BalloonText">
    <w:name w:val="Balloon Text"/>
    <w:basedOn w:val="Normal"/>
    <w:link w:val="BalloonTextChar"/>
    <w:uiPriority w:val="99"/>
    <w:semiHidden/>
    <w:unhideWhenUsed/>
    <w:rsid w:val="009A0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E0866972CF243B50353B5ED742855" ma:contentTypeVersion="6" ma:contentTypeDescription="Create a new document." ma:contentTypeScope="" ma:versionID="1611bf992f7bb974f71d916c88684b5e">
  <xsd:schema xmlns:xsd="http://www.w3.org/2001/XMLSchema" xmlns:xs="http://www.w3.org/2001/XMLSchema" xmlns:p="http://schemas.microsoft.com/office/2006/metadata/properties" xmlns:ns2="9272b9c8-f40b-495c-8a74-96e4bbedad42" xmlns:ns3="a72af241-6e9f-4e08-8e2b-3718de40a46e" targetNamespace="http://schemas.microsoft.com/office/2006/metadata/properties" ma:root="true" ma:fieldsID="2ec88db90d5f4c2a1c746054a8200c8b" ns2:_="" ns3:_="">
    <xsd:import namespace="9272b9c8-f40b-495c-8a74-96e4bbedad42"/>
    <xsd:import namespace="a72af241-6e9f-4e08-8e2b-3718de40a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2b9c8-f40b-495c-8a74-96e4bbeda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f241-6e9f-4e08-8e2b-3718de40a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099E9-EC11-40BB-BD91-5EF52EBCB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2b9c8-f40b-495c-8a74-96e4bbedad42"/>
    <ds:schemaRef ds:uri="a72af241-6e9f-4e08-8e2b-3718de40a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7C666-E448-429B-96E2-B161BD9848B0}">
  <ds:schemaRefs>
    <ds:schemaRef ds:uri="http://schemas.microsoft.com/sharepoint/v3/contenttype/forms"/>
  </ds:schemaRefs>
</ds:datastoreItem>
</file>

<file path=customXml/itemProps3.xml><?xml version="1.0" encoding="utf-8"?>
<ds:datastoreItem xmlns:ds="http://schemas.openxmlformats.org/officeDocument/2006/customXml" ds:itemID="{E9A8A729-D1E4-49B3-A516-EEFCDAFD0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By-laws revisions</dc:subject>
  <dc:creator>Marilyn Bakker</dc:creator>
  <cp:keywords/>
  <dc:description/>
  <cp:lastModifiedBy>Schlegel, Patricia F</cp:lastModifiedBy>
  <cp:revision>2</cp:revision>
  <cp:lastPrinted>2019-10-21T15:38:00Z</cp:lastPrinted>
  <dcterms:created xsi:type="dcterms:W3CDTF">2022-11-21T15:54:00Z</dcterms:created>
  <dcterms:modified xsi:type="dcterms:W3CDTF">2022-11-21T15:54:00Z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0x010100BF4E0866972CF243B50353B5ED742855</vt:lpwstr>
  </property>
  <property fmtid="{D5CDD505-2E9C-101B-9397-08002B2CF9AE}" pid="3" name="Order">
    <vt:r8>387000</vt:r8>
  </property>
</Properties>
</file>